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854" w:rsidRPr="00692B38" w:rsidRDefault="005B524A" w:rsidP="005B524A">
      <w:pPr>
        <w:tabs>
          <w:tab w:val="center" w:pos="5244"/>
          <w:tab w:val="right" w:pos="10489"/>
        </w:tabs>
        <w:rPr>
          <w:b/>
          <w:sz w:val="20"/>
          <w:szCs w:val="20"/>
        </w:rPr>
      </w:pPr>
      <w:r w:rsidRPr="00692B38">
        <w:rPr>
          <w:b/>
          <w:sz w:val="20"/>
          <w:szCs w:val="20"/>
        </w:rPr>
        <w:tab/>
      </w:r>
      <w:r w:rsidR="00E25854" w:rsidRPr="00692B38">
        <w:rPr>
          <w:b/>
          <w:sz w:val="20"/>
          <w:szCs w:val="20"/>
        </w:rPr>
        <w:t>Бюллетень № 1</w:t>
      </w:r>
      <w:r w:rsidRPr="00692B38">
        <w:rPr>
          <w:b/>
          <w:sz w:val="20"/>
          <w:szCs w:val="20"/>
        </w:rPr>
        <w:tab/>
      </w:r>
    </w:p>
    <w:p w:rsidR="00E25854" w:rsidRPr="00692B38" w:rsidRDefault="00E25854" w:rsidP="00E25854">
      <w:pPr>
        <w:jc w:val="center"/>
        <w:rPr>
          <w:b/>
          <w:sz w:val="20"/>
          <w:szCs w:val="20"/>
        </w:rPr>
      </w:pPr>
      <w:r w:rsidRPr="00692B38">
        <w:rPr>
          <w:b/>
          <w:sz w:val="20"/>
          <w:szCs w:val="20"/>
        </w:rPr>
        <w:t xml:space="preserve"> для голосования на годовом </w:t>
      </w:r>
      <w:proofErr w:type="gramStart"/>
      <w:r w:rsidRPr="00692B38">
        <w:rPr>
          <w:b/>
          <w:sz w:val="20"/>
          <w:szCs w:val="20"/>
        </w:rPr>
        <w:t>общем</w:t>
      </w:r>
      <w:proofErr w:type="gramEnd"/>
      <w:r w:rsidRPr="00692B38">
        <w:rPr>
          <w:b/>
          <w:sz w:val="20"/>
          <w:szCs w:val="20"/>
        </w:rPr>
        <w:t xml:space="preserve"> собрании акционеров</w:t>
      </w:r>
    </w:p>
    <w:p w:rsidR="00E25854" w:rsidRPr="00692B38" w:rsidRDefault="004F167E" w:rsidP="00E25854">
      <w:pPr>
        <w:spacing w:line="216" w:lineRule="auto"/>
        <w:jc w:val="center"/>
        <w:rPr>
          <w:b/>
          <w:sz w:val="20"/>
          <w:szCs w:val="20"/>
        </w:rPr>
      </w:pPr>
      <w:r w:rsidRPr="00692B38">
        <w:rPr>
          <w:b/>
          <w:sz w:val="20"/>
          <w:szCs w:val="20"/>
        </w:rPr>
        <w:t>Публичного а</w:t>
      </w:r>
      <w:r w:rsidR="00E25854" w:rsidRPr="00692B38">
        <w:rPr>
          <w:b/>
          <w:sz w:val="20"/>
          <w:szCs w:val="20"/>
        </w:rPr>
        <w:t>кционерного общества «Саранский приборостроительный завод»</w:t>
      </w:r>
    </w:p>
    <w:p w:rsidR="00E25854" w:rsidRPr="00692B38" w:rsidRDefault="00E25854" w:rsidP="00E25854">
      <w:pPr>
        <w:spacing w:line="216" w:lineRule="auto"/>
        <w:jc w:val="center"/>
        <w:rPr>
          <w:b/>
          <w:sz w:val="20"/>
          <w:szCs w:val="20"/>
        </w:rPr>
      </w:pPr>
    </w:p>
    <w:p w:rsidR="00E25854" w:rsidRPr="00692B38" w:rsidRDefault="00E25854" w:rsidP="00E25854">
      <w:pPr>
        <w:spacing w:line="216" w:lineRule="auto"/>
        <w:jc w:val="both"/>
        <w:rPr>
          <w:sz w:val="20"/>
          <w:szCs w:val="20"/>
        </w:rPr>
      </w:pPr>
      <w:r w:rsidRPr="00692B38">
        <w:rPr>
          <w:b/>
          <w:sz w:val="20"/>
          <w:szCs w:val="20"/>
        </w:rPr>
        <w:t>Место нахождения общества:</w:t>
      </w:r>
      <w:r w:rsidRPr="00692B38">
        <w:rPr>
          <w:sz w:val="20"/>
          <w:szCs w:val="20"/>
        </w:rPr>
        <w:t xml:space="preserve"> 430030, Республика Мордовия, г. Саранск, ул. Васенко, д. 9.</w:t>
      </w:r>
    </w:p>
    <w:p w:rsidR="00E25854" w:rsidRPr="00692B38" w:rsidRDefault="00E25854" w:rsidP="00E25854">
      <w:pPr>
        <w:spacing w:line="216" w:lineRule="auto"/>
        <w:jc w:val="both"/>
        <w:rPr>
          <w:b/>
          <w:sz w:val="20"/>
          <w:szCs w:val="20"/>
        </w:rPr>
      </w:pPr>
      <w:r w:rsidRPr="00692B38">
        <w:rPr>
          <w:b/>
          <w:sz w:val="20"/>
          <w:szCs w:val="20"/>
        </w:rPr>
        <w:t>Форма проведения общего собрания:</w:t>
      </w:r>
      <w:r w:rsidRPr="00692B38">
        <w:rPr>
          <w:sz w:val="20"/>
          <w:szCs w:val="20"/>
        </w:rPr>
        <w:t xml:space="preserve"> совместное присутствие акционеров для обсуждения вопросов повестки дня и принятия решения по вопросам, поставленным на голосование</w:t>
      </w:r>
      <w:r w:rsidR="00F064F6" w:rsidRPr="00692B38">
        <w:rPr>
          <w:sz w:val="20"/>
          <w:szCs w:val="20"/>
        </w:rPr>
        <w:t>.</w:t>
      </w:r>
    </w:p>
    <w:p w:rsidR="00E25854" w:rsidRPr="00692B38" w:rsidRDefault="00E25854" w:rsidP="00E25854">
      <w:pPr>
        <w:spacing w:line="216" w:lineRule="auto"/>
        <w:jc w:val="both"/>
        <w:rPr>
          <w:b/>
          <w:sz w:val="20"/>
          <w:szCs w:val="20"/>
        </w:rPr>
      </w:pPr>
      <w:r w:rsidRPr="00692B38">
        <w:rPr>
          <w:b/>
          <w:sz w:val="20"/>
          <w:szCs w:val="20"/>
        </w:rPr>
        <w:t>Дата и время проведения общего собрания:</w:t>
      </w:r>
      <w:r w:rsidRPr="00692B38">
        <w:rPr>
          <w:sz w:val="20"/>
          <w:szCs w:val="20"/>
        </w:rPr>
        <w:t xml:space="preserve">  </w:t>
      </w:r>
      <w:r w:rsidR="00692B38" w:rsidRPr="00692B38">
        <w:rPr>
          <w:sz w:val="20"/>
          <w:szCs w:val="20"/>
        </w:rPr>
        <w:t>6</w:t>
      </w:r>
      <w:r w:rsidRPr="00692B38">
        <w:rPr>
          <w:sz w:val="20"/>
          <w:szCs w:val="20"/>
        </w:rPr>
        <w:t xml:space="preserve"> </w:t>
      </w:r>
      <w:r w:rsidR="00692B38">
        <w:rPr>
          <w:sz w:val="20"/>
          <w:szCs w:val="20"/>
        </w:rPr>
        <w:t>июн</w:t>
      </w:r>
      <w:r w:rsidR="000A535C" w:rsidRPr="00692B38">
        <w:rPr>
          <w:sz w:val="20"/>
          <w:szCs w:val="20"/>
        </w:rPr>
        <w:t>я</w:t>
      </w:r>
      <w:r w:rsidRPr="00692B38">
        <w:rPr>
          <w:sz w:val="20"/>
          <w:szCs w:val="20"/>
        </w:rPr>
        <w:t xml:space="preserve"> 201</w:t>
      </w:r>
      <w:r w:rsidR="00692B38">
        <w:rPr>
          <w:sz w:val="20"/>
          <w:szCs w:val="20"/>
        </w:rPr>
        <w:t>9</w:t>
      </w:r>
      <w:r w:rsidRPr="00692B38">
        <w:rPr>
          <w:sz w:val="20"/>
          <w:szCs w:val="20"/>
        </w:rPr>
        <w:t xml:space="preserve"> года, 1</w:t>
      </w:r>
      <w:r w:rsidR="00F064F6" w:rsidRPr="00692B38">
        <w:rPr>
          <w:sz w:val="20"/>
          <w:szCs w:val="20"/>
        </w:rPr>
        <w:t>5</w:t>
      </w:r>
      <w:r w:rsidRPr="00692B38">
        <w:rPr>
          <w:sz w:val="20"/>
          <w:szCs w:val="20"/>
        </w:rPr>
        <w:t xml:space="preserve"> часов 00 минут</w:t>
      </w:r>
      <w:r w:rsidR="00F064F6" w:rsidRPr="00692B38">
        <w:rPr>
          <w:sz w:val="20"/>
          <w:szCs w:val="20"/>
        </w:rPr>
        <w:t>.</w:t>
      </w:r>
    </w:p>
    <w:p w:rsidR="00E25854" w:rsidRPr="00692B38" w:rsidRDefault="00E25854" w:rsidP="00E25854">
      <w:pPr>
        <w:spacing w:line="216" w:lineRule="auto"/>
        <w:jc w:val="both"/>
        <w:rPr>
          <w:sz w:val="20"/>
          <w:szCs w:val="20"/>
        </w:rPr>
      </w:pPr>
      <w:r w:rsidRPr="00692B38">
        <w:rPr>
          <w:b/>
          <w:sz w:val="20"/>
          <w:szCs w:val="20"/>
        </w:rPr>
        <w:t xml:space="preserve">Место проведения собрания: </w:t>
      </w:r>
      <w:r w:rsidRPr="00692B38">
        <w:rPr>
          <w:sz w:val="20"/>
          <w:szCs w:val="20"/>
        </w:rPr>
        <w:t>430030, Республика Мордовия, г. Саранск, ул. Васенко, д. 9.</w:t>
      </w:r>
    </w:p>
    <w:p w:rsidR="00E25854" w:rsidRPr="00692B38" w:rsidRDefault="00E25854" w:rsidP="00E25854">
      <w:pPr>
        <w:pStyle w:val="21"/>
        <w:jc w:val="both"/>
        <w:rPr>
          <w:sz w:val="20"/>
        </w:rPr>
      </w:pPr>
      <w:proofErr w:type="gramStart"/>
      <w:r w:rsidRPr="00692B38">
        <w:rPr>
          <w:b/>
          <w:sz w:val="20"/>
        </w:rPr>
        <w:t>Почтовый адрес (адрес), по которому направляется (представляется) заполненный бюллетень: 430030, Республика Мордовия, г. Саранск, ул. Васенко, д. 9.</w:t>
      </w:r>
      <w:proofErr w:type="gramEnd"/>
      <w:r w:rsidRPr="00692B38">
        <w:rPr>
          <w:b/>
          <w:sz w:val="20"/>
        </w:rPr>
        <w:t xml:space="preserve">  (Бюллетень должен быть получен Обществом по </w:t>
      </w:r>
      <w:r w:rsidR="00692B38">
        <w:rPr>
          <w:b/>
          <w:sz w:val="20"/>
        </w:rPr>
        <w:t>03</w:t>
      </w:r>
      <w:r w:rsidR="000B1D08" w:rsidRPr="00692B38">
        <w:rPr>
          <w:b/>
          <w:sz w:val="20"/>
        </w:rPr>
        <w:t xml:space="preserve"> </w:t>
      </w:r>
      <w:r w:rsidR="00692B38">
        <w:rPr>
          <w:b/>
          <w:sz w:val="20"/>
        </w:rPr>
        <w:t>июн</w:t>
      </w:r>
      <w:r w:rsidR="000B1D08" w:rsidRPr="00692B38">
        <w:rPr>
          <w:b/>
          <w:sz w:val="20"/>
        </w:rPr>
        <w:t>я</w:t>
      </w:r>
      <w:r w:rsidRPr="00692B38">
        <w:rPr>
          <w:b/>
          <w:sz w:val="20"/>
        </w:rPr>
        <w:t xml:space="preserve"> 201</w:t>
      </w:r>
      <w:r w:rsidR="00692B38">
        <w:rPr>
          <w:b/>
          <w:sz w:val="20"/>
        </w:rPr>
        <w:t>9</w:t>
      </w:r>
      <w:r w:rsidRPr="00692B38">
        <w:rPr>
          <w:b/>
          <w:sz w:val="20"/>
        </w:rPr>
        <w:t xml:space="preserve"> г. включительно).</w:t>
      </w:r>
    </w:p>
    <w:p w:rsidR="00E25854" w:rsidRPr="00692B38" w:rsidRDefault="00E25854" w:rsidP="00E25854">
      <w:pPr>
        <w:autoSpaceDE w:val="0"/>
        <w:rPr>
          <w:i/>
          <w:color w:val="000000"/>
          <w:sz w:val="20"/>
          <w:szCs w:val="20"/>
        </w:rPr>
      </w:pPr>
      <w:r w:rsidRPr="00692B38">
        <w:rPr>
          <w:sz w:val="20"/>
          <w:szCs w:val="20"/>
        </w:rPr>
        <w:t xml:space="preserve">________________________________________________________________________________________________________ </w:t>
      </w:r>
    </w:p>
    <w:p w:rsidR="00E25854" w:rsidRPr="00692B38" w:rsidRDefault="00E25854" w:rsidP="00E25854">
      <w:pPr>
        <w:autoSpaceDE w:val="0"/>
        <w:jc w:val="center"/>
        <w:rPr>
          <w:b/>
          <w:sz w:val="18"/>
          <w:szCs w:val="18"/>
        </w:rPr>
      </w:pPr>
      <w:r w:rsidRPr="00692B38">
        <w:rPr>
          <w:i/>
          <w:color w:val="000000"/>
          <w:sz w:val="18"/>
          <w:szCs w:val="18"/>
        </w:rPr>
        <w:t>(</w:t>
      </w:r>
      <w:r w:rsidR="00692B38" w:rsidRPr="00692B38">
        <w:rPr>
          <w:i/>
          <w:color w:val="000000"/>
          <w:sz w:val="18"/>
          <w:szCs w:val="18"/>
        </w:rPr>
        <w:t>н</w:t>
      </w:r>
      <w:r w:rsidRPr="00692B38">
        <w:rPr>
          <w:i/>
          <w:color w:val="000000"/>
          <w:sz w:val="18"/>
          <w:szCs w:val="18"/>
        </w:rPr>
        <w:t>аименование акционера юридического лица/Ф.И.О. физического лица)</w:t>
      </w:r>
    </w:p>
    <w:p w:rsidR="00E25854" w:rsidRPr="00692B38" w:rsidRDefault="00E25854" w:rsidP="00E25854">
      <w:pPr>
        <w:spacing w:line="168" w:lineRule="auto"/>
        <w:jc w:val="both"/>
        <w:rPr>
          <w:b/>
          <w:sz w:val="20"/>
          <w:szCs w:val="20"/>
        </w:rPr>
      </w:pPr>
    </w:p>
    <w:p w:rsidR="00E25854" w:rsidRPr="00692B38" w:rsidRDefault="00E25854" w:rsidP="00E25854">
      <w:pPr>
        <w:spacing w:before="20" w:after="60" w:line="168" w:lineRule="auto"/>
        <w:jc w:val="both"/>
        <w:rPr>
          <w:b/>
          <w:sz w:val="20"/>
          <w:szCs w:val="20"/>
        </w:rPr>
      </w:pPr>
      <w:r w:rsidRPr="00692B38">
        <w:rPr>
          <w:b/>
          <w:sz w:val="20"/>
          <w:szCs w:val="20"/>
        </w:rPr>
        <w:t>№ лицевого счета: ___________</w:t>
      </w:r>
      <w:r w:rsidRPr="00692B38">
        <w:rPr>
          <w:b/>
          <w:sz w:val="20"/>
          <w:szCs w:val="20"/>
        </w:rPr>
        <w:tab/>
        <w:t>Количество голосов ___________</w:t>
      </w:r>
      <w:r w:rsidRPr="00692B38">
        <w:rPr>
          <w:b/>
          <w:sz w:val="20"/>
          <w:szCs w:val="20"/>
        </w:rPr>
        <w:tab/>
      </w:r>
      <w:r w:rsidRPr="00692B38">
        <w:rPr>
          <w:b/>
          <w:sz w:val="20"/>
          <w:szCs w:val="20"/>
        </w:rPr>
        <w:tab/>
      </w:r>
      <w:r w:rsidRPr="00692B38">
        <w:rPr>
          <w:b/>
          <w:sz w:val="20"/>
          <w:szCs w:val="20"/>
        </w:rPr>
        <w:tab/>
      </w:r>
      <w:r w:rsidRPr="00692B38">
        <w:rPr>
          <w:b/>
          <w:sz w:val="20"/>
          <w:szCs w:val="20"/>
        </w:rPr>
        <w:tab/>
      </w:r>
    </w:p>
    <w:p w:rsidR="00E25854" w:rsidRPr="00692B38" w:rsidRDefault="00E25854" w:rsidP="00E25854">
      <w:pPr>
        <w:spacing w:before="20" w:line="168" w:lineRule="auto"/>
        <w:jc w:val="both"/>
        <w:rPr>
          <w:b/>
          <w:sz w:val="20"/>
          <w:szCs w:val="20"/>
        </w:rPr>
      </w:pPr>
    </w:p>
    <w:p w:rsidR="00E25854" w:rsidRPr="00692B38" w:rsidRDefault="00E25854" w:rsidP="00E25854">
      <w:pPr>
        <w:spacing w:before="60" w:line="100" w:lineRule="atLeast"/>
        <w:jc w:val="both"/>
        <w:rPr>
          <w:sz w:val="20"/>
          <w:szCs w:val="20"/>
        </w:rPr>
      </w:pPr>
      <w:r w:rsidRPr="00692B38">
        <w:rPr>
          <w:b/>
          <w:sz w:val="20"/>
          <w:szCs w:val="20"/>
        </w:rPr>
        <w:t>Вопрос № 1  повестки дня: У</w:t>
      </w:r>
      <w:r w:rsidR="00E855AF" w:rsidRPr="00692B38">
        <w:rPr>
          <w:b/>
          <w:sz w:val="20"/>
          <w:szCs w:val="20"/>
        </w:rPr>
        <w:t xml:space="preserve">тверждение годового отчета </w:t>
      </w:r>
      <w:r w:rsidR="004F167E" w:rsidRPr="00692B38">
        <w:rPr>
          <w:b/>
          <w:sz w:val="20"/>
          <w:szCs w:val="20"/>
        </w:rPr>
        <w:t>П</w:t>
      </w:r>
      <w:r w:rsidRPr="00692B38">
        <w:rPr>
          <w:b/>
          <w:sz w:val="20"/>
          <w:szCs w:val="20"/>
        </w:rPr>
        <w:t>АО «СПЗ» за 201</w:t>
      </w:r>
      <w:r w:rsidR="00692B38">
        <w:rPr>
          <w:b/>
          <w:sz w:val="20"/>
          <w:szCs w:val="20"/>
        </w:rPr>
        <w:t>8</w:t>
      </w:r>
      <w:r w:rsidRPr="00692B38">
        <w:rPr>
          <w:b/>
          <w:sz w:val="20"/>
          <w:szCs w:val="20"/>
        </w:rPr>
        <w:t xml:space="preserve"> г</w:t>
      </w:r>
      <w:r w:rsidR="004F167E" w:rsidRPr="00692B38">
        <w:rPr>
          <w:b/>
          <w:sz w:val="20"/>
          <w:szCs w:val="20"/>
        </w:rPr>
        <w:t>од</w:t>
      </w:r>
      <w:r w:rsidRPr="00692B38">
        <w:rPr>
          <w:b/>
          <w:sz w:val="20"/>
          <w:szCs w:val="20"/>
        </w:rPr>
        <w:t>.</w:t>
      </w:r>
    </w:p>
    <w:tbl>
      <w:tblPr>
        <w:tblW w:w="0" w:type="auto"/>
        <w:tblInd w:w="-35" w:type="dxa"/>
        <w:tblLayout w:type="fixed"/>
        <w:tblLook w:val="0000"/>
      </w:tblPr>
      <w:tblGrid>
        <w:gridCol w:w="3580"/>
        <w:gridCol w:w="1928"/>
        <w:gridCol w:w="1625"/>
        <w:gridCol w:w="1139"/>
        <w:gridCol w:w="2502"/>
      </w:tblGrid>
      <w:tr w:rsidR="00E25854" w:rsidRPr="00692B38" w:rsidTr="00F879A0">
        <w:trPr>
          <w:trHeight w:val="90"/>
        </w:trPr>
        <w:tc>
          <w:tcPr>
            <w:tcW w:w="3580" w:type="dxa"/>
            <w:tcBorders>
              <w:top w:val="single" w:sz="4" w:space="0" w:color="000000"/>
              <w:left w:val="single" w:sz="4" w:space="0" w:color="000000"/>
              <w:bottom w:val="single" w:sz="4" w:space="0" w:color="000000"/>
            </w:tcBorders>
            <w:shd w:val="clear" w:color="auto" w:fill="auto"/>
            <w:vAlign w:val="center"/>
          </w:tcPr>
          <w:p w:rsidR="00E25854" w:rsidRPr="00692B38" w:rsidRDefault="00692B38" w:rsidP="00F879A0">
            <w:pPr>
              <w:jc w:val="center"/>
              <w:rPr>
                <w:b/>
                <w:sz w:val="20"/>
                <w:szCs w:val="20"/>
              </w:rPr>
            </w:pPr>
            <w:r>
              <w:rPr>
                <w:b/>
                <w:sz w:val="20"/>
                <w:szCs w:val="20"/>
              </w:rPr>
              <w:t>Ф</w:t>
            </w:r>
            <w:r w:rsidR="00E25854" w:rsidRPr="00692B38">
              <w:rPr>
                <w:b/>
                <w:sz w:val="20"/>
                <w:szCs w:val="20"/>
              </w:rPr>
              <w:t>ормулировка решения</w:t>
            </w:r>
          </w:p>
        </w:tc>
        <w:tc>
          <w:tcPr>
            <w:tcW w:w="1928" w:type="dxa"/>
            <w:vMerge w:val="restart"/>
            <w:tcBorders>
              <w:top w:val="single" w:sz="4" w:space="0" w:color="000000"/>
              <w:left w:val="single" w:sz="4" w:space="0" w:color="000000"/>
              <w:bottom w:val="single" w:sz="4" w:space="0" w:color="000000"/>
            </w:tcBorders>
            <w:shd w:val="clear" w:color="auto" w:fill="auto"/>
            <w:vAlign w:val="center"/>
          </w:tcPr>
          <w:p w:rsidR="00E25854" w:rsidRPr="00692B38" w:rsidRDefault="00E25854" w:rsidP="00F879A0">
            <w:pPr>
              <w:jc w:val="center"/>
              <w:rPr>
                <w:b/>
                <w:sz w:val="20"/>
                <w:szCs w:val="20"/>
              </w:rPr>
            </w:pPr>
            <w:r w:rsidRPr="00692B38">
              <w:rPr>
                <w:b/>
                <w:sz w:val="20"/>
                <w:szCs w:val="20"/>
              </w:rPr>
              <w:t>Варианты голосования</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E25854" w:rsidRPr="00692B38" w:rsidRDefault="00E25854" w:rsidP="00F879A0">
            <w:pPr>
              <w:jc w:val="center"/>
              <w:rPr>
                <w:b/>
                <w:sz w:val="20"/>
                <w:szCs w:val="20"/>
              </w:rPr>
            </w:pPr>
            <w:r w:rsidRPr="00692B38">
              <w:rPr>
                <w:b/>
                <w:sz w:val="20"/>
                <w:szCs w:val="20"/>
              </w:rPr>
              <w:t>Число голосов</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25854" w:rsidRPr="00692B38" w:rsidRDefault="00E25854" w:rsidP="00F879A0">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25854" w:rsidRPr="00692B38" w:rsidTr="00F879A0">
        <w:trPr>
          <w:trHeight w:val="90"/>
        </w:trPr>
        <w:tc>
          <w:tcPr>
            <w:tcW w:w="3580" w:type="dxa"/>
            <w:vMerge w:val="restart"/>
            <w:tcBorders>
              <w:top w:val="single" w:sz="4" w:space="0" w:color="000000"/>
              <w:left w:val="single" w:sz="4" w:space="0" w:color="000000"/>
              <w:bottom w:val="single" w:sz="4" w:space="0" w:color="000000"/>
            </w:tcBorders>
            <w:shd w:val="clear" w:color="auto" w:fill="auto"/>
          </w:tcPr>
          <w:p w:rsidR="00E25854" w:rsidRPr="00692B38" w:rsidRDefault="00E25854" w:rsidP="00F879A0">
            <w:pPr>
              <w:snapToGrid w:val="0"/>
              <w:rPr>
                <w:iCs/>
                <w:sz w:val="20"/>
                <w:szCs w:val="20"/>
              </w:rPr>
            </w:pPr>
          </w:p>
          <w:p w:rsidR="00692B38" w:rsidRDefault="00692B38" w:rsidP="00692B38">
            <w:pPr>
              <w:rPr>
                <w:iCs/>
                <w:sz w:val="20"/>
                <w:szCs w:val="20"/>
              </w:rPr>
            </w:pPr>
          </w:p>
          <w:p w:rsidR="00E25854" w:rsidRPr="00692B38" w:rsidRDefault="00E855AF" w:rsidP="00692B38">
            <w:pPr>
              <w:rPr>
                <w:b/>
                <w:sz w:val="20"/>
                <w:szCs w:val="20"/>
              </w:rPr>
            </w:pPr>
            <w:r w:rsidRPr="00692B38">
              <w:rPr>
                <w:iCs/>
                <w:sz w:val="20"/>
                <w:szCs w:val="20"/>
              </w:rPr>
              <w:t xml:space="preserve">Утвердить годовой отчет </w:t>
            </w:r>
            <w:r w:rsidR="004F167E" w:rsidRPr="00692B38">
              <w:rPr>
                <w:iCs/>
                <w:sz w:val="20"/>
                <w:szCs w:val="20"/>
              </w:rPr>
              <w:t>П</w:t>
            </w:r>
            <w:r w:rsidR="00E25854" w:rsidRPr="00692B38">
              <w:rPr>
                <w:iCs/>
                <w:sz w:val="20"/>
                <w:szCs w:val="20"/>
              </w:rPr>
              <w:t>АО «СПЗ» за 201</w:t>
            </w:r>
            <w:r w:rsidR="00692B38">
              <w:rPr>
                <w:iCs/>
                <w:sz w:val="20"/>
                <w:szCs w:val="20"/>
              </w:rPr>
              <w:t>8</w:t>
            </w:r>
            <w:r w:rsidR="00E25854" w:rsidRPr="00692B38">
              <w:rPr>
                <w:iCs/>
                <w:sz w:val="20"/>
                <w:szCs w:val="20"/>
              </w:rPr>
              <w:t xml:space="preserve"> год</w:t>
            </w:r>
          </w:p>
        </w:tc>
        <w:tc>
          <w:tcPr>
            <w:tcW w:w="1928" w:type="dxa"/>
            <w:vMerge/>
            <w:tcBorders>
              <w:top w:val="single" w:sz="4" w:space="0" w:color="000000"/>
              <w:left w:val="single" w:sz="4" w:space="0" w:color="000000"/>
              <w:bottom w:val="single" w:sz="4" w:space="0" w:color="000000"/>
            </w:tcBorders>
            <w:shd w:val="clear" w:color="auto" w:fill="auto"/>
          </w:tcPr>
          <w:p w:rsidR="00E25854" w:rsidRPr="00692B38" w:rsidRDefault="00E25854" w:rsidP="00F879A0">
            <w:pPr>
              <w:snapToGrid w:val="0"/>
              <w:jc w:val="both"/>
              <w:rPr>
                <w:b/>
                <w:sz w:val="20"/>
                <w:szCs w:val="20"/>
              </w:rPr>
            </w:pPr>
          </w:p>
        </w:tc>
        <w:tc>
          <w:tcPr>
            <w:tcW w:w="1625" w:type="dxa"/>
            <w:vMerge/>
            <w:tcBorders>
              <w:top w:val="single" w:sz="4" w:space="0" w:color="000000"/>
              <w:left w:val="single" w:sz="4" w:space="0" w:color="000000"/>
              <w:bottom w:val="single" w:sz="4" w:space="0" w:color="000000"/>
            </w:tcBorders>
            <w:shd w:val="clear" w:color="auto" w:fill="auto"/>
          </w:tcPr>
          <w:p w:rsidR="00E25854" w:rsidRPr="00692B38" w:rsidRDefault="00E25854" w:rsidP="00F879A0">
            <w:pPr>
              <w:snapToGrid w:val="0"/>
              <w:jc w:val="both"/>
              <w:rPr>
                <w:b/>
                <w:sz w:val="20"/>
                <w:szCs w:val="20"/>
              </w:rPr>
            </w:pPr>
          </w:p>
        </w:tc>
        <w:tc>
          <w:tcPr>
            <w:tcW w:w="1139" w:type="dxa"/>
            <w:tcBorders>
              <w:top w:val="single" w:sz="4" w:space="0" w:color="000000"/>
              <w:left w:val="single" w:sz="4" w:space="0" w:color="000000"/>
              <w:bottom w:val="single" w:sz="4" w:space="0" w:color="000000"/>
            </w:tcBorders>
            <w:shd w:val="clear" w:color="auto" w:fill="F2F2F2"/>
            <w:vAlign w:val="center"/>
          </w:tcPr>
          <w:p w:rsidR="00E25854" w:rsidRPr="00692B38" w:rsidRDefault="00E25854" w:rsidP="00F879A0">
            <w:pPr>
              <w:jc w:val="center"/>
              <w:rPr>
                <w:b/>
                <w:sz w:val="18"/>
                <w:szCs w:val="18"/>
              </w:rPr>
            </w:pPr>
            <w:r w:rsidRPr="00692B38">
              <w:rPr>
                <w:b/>
                <w:sz w:val="18"/>
                <w:szCs w:val="18"/>
              </w:rPr>
              <w:t>Число голосов</w:t>
            </w:r>
          </w:p>
        </w:tc>
        <w:tc>
          <w:tcPr>
            <w:tcW w:w="25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25854" w:rsidRPr="00692B38" w:rsidRDefault="00E25854" w:rsidP="00F879A0">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25854" w:rsidRPr="00692B38" w:rsidTr="00692B38">
        <w:trPr>
          <w:trHeight w:val="217"/>
        </w:trPr>
        <w:tc>
          <w:tcPr>
            <w:tcW w:w="3580" w:type="dxa"/>
            <w:vMerge/>
            <w:tcBorders>
              <w:top w:val="single" w:sz="4" w:space="0" w:color="000000"/>
              <w:left w:val="single" w:sz="4" w:space="0" w:color="000000"/>
              <w:bottom w:val="single" w:sz="4" w:space="0" w:color="000000"/>
            </w:tcBorders>
            <w:shd w:val="clear" w:color="auto" w:fill="auto"/>
          </w:tcPr>
          <w:p w:rsidR="00E25854" w:rsidRPr="00692B38" w:rsidRDefault="00E25854" w:rsidP="00F879A0">
            <w:pPr>
              <w:keepNext/>
              <w:autoSpaceDE w:val="0"/>
              <w:snapToGrid w:val="0"/>
              <w:spacing w:before="28" w:after="28"/>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692B38">
            <w:pPr>
              <w:jc w:val="center"/>
              <w:rPr>
                <w:b/>
                <w:sz w:val="20"/>
                <w:szCs w:val="20"/>
              </w:rPr>
            </w:pPr>
            <w:r w:rsidRPr="00692B38">
              <w:rPr>
                <w:b/>
                <w:sz w:val="20"/>
                <w:szCs w:val="20"/>
              </w:rPr>
              <w:t>ЗА</w:t>
            </w:r>
          </w:p>
        </w:tc>
        <w:tc>
          <w:tcPr>
            <w:tcW w:w="1625"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F879A0">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25854" w:rsidRPr="00692B38" w:rsidRDefault="00E25854" w:rsidP="00F879A0">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25854" w:rsidRPr="00692B38" w:rsidRDefault="00E25854" w:rsidP="00F879A0">
            <w:pPr>
              <w:snapToGrid w:val="0"/>
              <w:jc w:val="both"/>
              <w:rPr>
                <w:sz w:val="20"/>
                <w:szCs w:val="20"/>
              </w:rPr>
            </w:pPr>
          </w:p>
        </w:tc>
      </w:tr>
      <w:tr w:rsidR="00E25854" w:rsidRPr="00692B38" w:rsidTr="00F879A0">
        <w:trPr>
          <w:trHeight w:val="170"/>
        </w:trPr>
        <w:tc>
          <w:tcPr>
            <w:tcW w:w="3580" w:type="dxa"/>
            <w:vMerge/>
            <w:tcBorders>
              <w:top w:val="single" w:sz="4" w:space="0" w:color="000000"/>
              <w:left w:val="single" w:sz="4" w:space="0" w:color="000000"/>
              <w:bottom w:val="single" w:sz="4" w:space="0" w:color="000000"/>
            </w:tcBorders>
            <w:shd w:val="clear" w:color="auto" w:fill="auto"/>
          </w:tcPr>
          <w:p w:rsidR="00E25854" w:rsidRPr="00692B38" w:rsidRDefault="00E25854" w:rsidP="00F879A0">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692B38">
            <w:pPr>
              <w:jc w:val="center"/>
              <w:rPr>
                <w:b/>
                <w:sz w:val="20"/>
                <w:szCs w:val="20"/>
              </w:rPr>
            </w:pPr>
            <w:r w:rsidRPr="00692B38">
              <w:rPr>
                <w:b/>
                <w:sz w:val="20"/>
                <w:szCs w:val="20"/>
              </w:rPr>
              <w:t>ПРОТИВ</w:t>
            </w:r>
          </w:p>
        </w:tc>
        <w:tc>
          <w:tcPr>
            <w:tcW w:w="1625"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F879A0">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25854" w:rsidRPr="00692B38" w:rsidRDefault="00E25854" w:rsidP="00F879A0">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25854" w:rsidRPr="00692B38" w:rsidRDefault="00E25854" w:rsidP="00F879A0">
            <w:pPr>
              <w:snapToGrid w:val="0"/>
              <w:jc w:val="both"/>
              <w:rPr>
                <w:sz w:val="20"/>
                <w:szCs w:val="20"/>
              </w:rPr>
            </w:pPr>
          </w:p>
        </w:tc>
      </w:tr>
      <w:tr w:rsidR="00E25854" w:rsidRPr="00692B38" w:rsidTr="00F879A0">
        <w:trPr>
          <w:trHeight w:val="170"/>
        </w:trPr>
        <w:tc>
          <w:tcPr>
            <w:tcW w:w="3580" w:type="dxa"/>
            <w:vMerge/>
            <w:tcBorders>
              <w:top w:val="single" w:sz="4" w:space="0" w:color="000000"/>
              <w:left w:val="single" w:sz="4" w:space="0" w:color="000000"/>
              <w:bottom w:val="single" w:sz="4" w:space="0" w:color="000000"/>
            </w:tcBorders>
            <w:shd w:val="clear" w:color="auto" w:fill="auto"/>
          </w:tcPr>
          <w:p w:rsidR="00E25854" w:rsidRPr="00692B38" w:rsidRDefault="00E25854" w:rsidP="00F879A0">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692B38">
            <w:pPr>
              <w:jc w:val="center"/>
              <w:rPr>
                <w:b/>
                <w:sz w:val="20"/>
                <w:szCs w:val="20"/>
              </w:rPr>
            </w:pPr>
            <w:r w:rsidRPr="00692B38">
              <w:rPr>
                <w:b/>
                <w:sz w:val="20"/>
                <w:szCs w:val="20"/>
              </w:rPr>
              <w:t>ВОЗДЕРЖАЛСЯ</w:t>
            </w:r>
          </w:p>
        </w:tc>
        <w:tc>
          <w:tcPr>
            <w:tcW w:w="1625" w:type="dxa"/>
            <w:tcBorders>
              <w:top w:val="single" w:sz="4" w:space="0" w:color="000000"/>
              <w:left w:val="single" w:sz="4" w:space="0" w:color="000000"/>
              <w:bottom w:val="single" w:sz="4" w:space="0" w:color="000000"/>
            </w:tcBorders>
            <w:shd w:val="clear" w:color="auto" w:fill="auto"/>
            <w:vAlign w:val="center"/>
          </w:tcPr>
          <w:p w:rsidR="00E25854" w:rsidRPr="00692B38" w:rsidRDefault="00E25854" w:rsidP="00F879A0">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25854" w:rsidRPr="00692B38" w:rsidRDefault="00E25854" w:rsidP="00F879A0">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25854" w:rsidRPr="00692B38" w:rsidRDefault="00E25854" w:rsidP="00F879A0">
            <w:pPr>
              <w:snapToGrid w:val="0"/>
              <w:jc w:val="both"/>
              <w:rPr>
                <w:sz w:val="20"/>
                <w:szCs w:val="20"/>
              </w:rPr>
            </w:pPr>
          </w:p>
        </w:tc>
      </w:tr>
    </w:tbl>
    <w:p w:rsidR="00692B38" w:rsidRDefault="00692B38" w:rsidP="00E25854">
      <w:pPr>
        <w:spacing w:before="60" w:line="100" w:lineRule="atLeast"/>
        <w:jc w:val="both"/>
        <w:rPr>
          <w:b/>
          <w:sz w:val="20"/>
          <w:szCs w:val="20"/>
        </w:rPr>
      </w:pPr>
    </w:p>
    <w:p w:rsidR="00E25854" w:rsidRDefault="00E25854" w:rsidP="00E25854">
      <w:pPr>
        <w:spacing w:before="60" w:line="100" w:lineRule="atLeast"/>
        <w:jc w:val="both"/>
        <w:rPr>
          <w:b/>
          <w:sz w:val="20"/>
          <w:szCs w:val="20"/>
        </w:rPr>
      </w:pPr>
      <w:r w:rsidRPr="00692B38">
        <w:rPr>
          <w:b/>
          <w:sz w:val="20"/>
          <w:szCs w:val="20"/>
        </w:rPr>
        <w:t>Вопрос № 2  повестки дня: Утверждение го</w:t>
      </w:r>
      <w:r w:rsidR="00E855AF" w:rsidRPr="00692B38">
        <w:rPr>
          <w:b/>
          <w:sz w:val="20"/>
          <w:szCs w:val="20"/>
        </w:rPr>
        <w:t xml:space="preserve">довой бухгалтерской отчетности </w:t>
      </w:r>
      <w:r w:rsidR="004F167E" w:rsidRPr="00692B38">
        <w:rPr>
          <w:b/>
          <w:sz w:val="20"/>
          <w:szCs w:val="20"/>
        </w:rPr>
        <w:t>П</w:t>
      </w:r>
      <w:r w:rsidRPr="00692B38">
        <w:rPr>
          <w:b/>
          <w:sz w:val="20"/>
          <w:szCs w:val="20"/>
        </w:rPr>
        <w:t>АО «СПЗ»</w:t>
      </w:r>
      <w:r w:rsidR="004F167E" w:rsidRPr="00692B38">
        <w:rPr>
          <w:b/>
          <w:sz w:val="20"/>
          <w:szCs w:val="20"/>
        </w:rPr>
        <w:t>,</w:t>
      </w:r>
      <w:r w:rsidR="00E855AF" w:rsidRPr="00692B38">
        <w:rPr>
          <w:b/>
          <w:sz w:val="20"/>
          <w:szCs w:val="20"/>
        </w:rPr>
        <w:t xml:space="preserve"> в том числе отчетов о прибылях и об убытках (счетов прибылей и убытков)</w:t>
      </w:r>
      <w:r w:rsidRPr="00692B38">
        <w:rPr>
          <w:b/>
          <w:sz w:val="20"/>
          <w:szCs w:val="20"/>
        </w:rPr>
        <w:t xml:space="preserve"> за 201</w:t>
      </w:r>
      <w:r w:rsidR="00692B38">
        <w:rPr>
          <w:b/>
          <w:sz w:val="20"/>
          <w:szCs w:val="20"/>
        </w:rPr>
        <w:t>8</w:t>
      </w:r>
      <w:r w:rsidR="004F167E" w:rsidRPr="00692B38">
        <w:rPr>
          <w:b/>
          <w:sz w:val="20"/>
          <w:szCs w:val="20"/>
        </w:rPr>
        <w:t xml:space="preserve"> год</w:t>
      </w:r>
      <w:r w:rsidRPr="00692B38">
        <w:rPr>
          <w:b/>
          <w:sz w:val="20"/>
          <w:szCs w:val="20"/>
        </w:rPr>
        <w:t>.</w:t>
      </w:r>
    </w:p>
    <w:tbl>
      <w:tblPr>
        <w:tblW w:w="0" w:type="auto"/>
        <w:tblInd w:w="-35" w:type="dxa"/>
        <w:tblLayout w:type="fixed"/>
        <w:tblLook w:val="0000"/>
      </w:tblPr>
      <w:tblGrid>
        <w:gridCol w:w="3580"/>
        <w:gridCol w:w="1928"/>
        <w:gridCol w:w="1625"/>
        <w:gridCol w:w="1139"/>
        <w:gridCol w:w="2502"/>
      </w:tblGrid>
      <w:tr w:rsidR="00692B38" w:rsidRPr="00692B38" w:rsidTr="00C55867">
        <w:trPr>
          <w:trHeight w:val="90"/>
        </w:trPr>
        <w:tc>
          <w:tcPr>
            <w:tcW w:w="3580"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Pr>
                <w:b/>
                <w:sz w:val="20"/>
                <w:szCs w:val="20"/>
              </w:rPr>
              <w:t>Ф</w:t>
            </w:r>
            <w:r w:rsidRPr="00692B38">
              <w:rPr>
                <w:b/>
                <w:sz w:val="20"/>
                <w:szCs w:val="20"/>
              </w:rPr>
              <w:t>ормулировка решения</w:t>
            </w:r>
          </w:p>
        </w:tc>
        <w:tc>
          <w:tcPr>
            <w:tcW w:w="1928"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Варианты голосования</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Число голосов</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92B38" w:rsidRPr="00692B38" w:rsidTr="00C55867">
        <w:trPr>
          <w:trHeight w:val="90"/>
        </w:trPr>
        <w:tc>
          <w:tcPr>
            <w:tcW w:w="3580" w:type="dxa"/>
            <w:vMerge w:val="restart"/>
            <w:tcBorders>
              <w:top w:val="single" w:sz="4" w:space="0" w:color="000000"/>
              <w:left w:val="single" w:sz="4" w:space="0" w:color="000000"/>
              <w:bottom w:val="single" w:sz="4" w:space="0" w:color="000000"/>
            </w:tcBorders>
            <w:shd w:val="clear" w:color="auto" w:fill="auto"/>
          </w:tcPr>
          <w:p w:rsidR="00692B38" w:rsidRPr="00692B38" w:rsidRDefault="00692B38" w:rsidP="00C55867">
            <w:pPr>
              <w:rPr>
                <w:b/>
                <w:sz w:val="20"/>
                <w:szCs w:val="20"/>
              </w:rPr>
            </w:pPr>
            <w:r w:rsidRPr="00692B38">
              <w:rPr>
                <w:bCs/>
                <w:iCs/>
                <w:sz w:val="20"/>
                <w:szCs w:val="20"/>
              </w:rPr>
              <w:t>Утвердить годовую бухгалтерскую отчетность ПАО «СПЗ», в том числе отчетов о прибылях и об убытках (счетов прибылей и убытков) за 201</w:t>
            </w:r>
            <w:r>
              <w:rPr>
                <w:bCs/>
                <w:iCs/>
                <w:sz w:val="20"/>
                <w:szCs w:val="20"/>
              </w:rPr>
              <w:t>8</w:t>
            </w:r>
            <w:r w:rsidRPr="00692B38">
              <w:rPr>
                <w:bCs/>
                <w:iCs/>
                <w:sz w:val="20"/>
                <w:szCs w:val="20"/>
              </w:rPr>
              <w:t xml:space="preserve"> год</w:t>
            </w:r>
          </w:p>
        </w:tc>
        <w:tc>
          <w:tcPr>
            <w:tcW w:w="1928"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625"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139" w:type="dxa"/>
            <w:tcBorders>
              <w:top w:val="single" w:sz="4" w:space="0" w:color="000000"/>
              <w:left w:val="single" w:sz="4" w:space="0" w:color="000000"/>
              <w:bottom w:val="single" w:sz="4" w:space="0" w:color="000000"/>
            </w:tcBorders>
            <w:shd w:val="clear" w:color="auto" w:fill="F2F2F2"/>
            <w:vAlign w:val="center"/>
          </w:tcPr>
          <w:p w:rsidR="00692B38" w:rsidRPr="00692B38" w:rsidRDefault="00692B38" w:rsidP="00C55867">
            <w:pPr>
              <w:jc w:val="center"/>
              <w:rPr>
                <w:b/>
                <w:sz w:val="18"/>
                <w:szCs w:val="18"/>
              </w:rPr>
            </w:pPr>
            <w:r w:rsidRPr="00692B38">
              <w:rPr>
                <w:b/>
                <w:sz w:val="18"/>
                <w:szCs w:val="18"/>
              </w:rPr>
              <w:t>Число голосов</w:t>
            </w:r>
          </w:p>
        </w:tc>
        <w:tc>
          <w:tcPr>
            <w:tcW w:w="25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92B38" w:rsidRPr="00692B38" w:rsidTr="00C55867">
        <w:trPr>
          <w:trHeight w:val="217"/>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keepNext/>
              <w:autoSpaceDE w:val="0"/>
              <w:snapToGrid w:val="0"/>
              <w:spacing w:before="28" w:after="28"/>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ЗА</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C55867">
        <w:trPr>
          <w:trHeight w:val="170"/>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ПРОТИВ</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C55867">
        <w:trPr>
          <w:trHeight w:val="170"/>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ВОЗДЕРЖАЛСЯ</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bl>
    <w:p w:rsidR="00692B38" w:rsidRDefault="00692B38" w:rsidP="00E25854">
      <w:pPr>
        <w:jc w:val="both"/>
        <w:rPr>
          <w:b/>
          <w:sz w:val="20"/>
          <w:szCs w:val="20"/>
        </w:rPr>
      </w:pPr>
    </w:p>
    <w:p w:rsidR="00E25854" w:rsidRDefault="00E25854" w:rsidP="00E25854">
      <w:pPr>
        <w:jc w:val="both"/>
        <w:rPr>
          <w:b/>
          <w:sz w:val="20"/>
          <w:szCs w:val="20"/>
        </w:rPr>
      </w:pPr>
      <w:r w:rsidRPr="00692B38">
        <w:rPr>
          <w:b/>
          <w:sz w:val="20"/>
          <w:szCs w:val="20"/>
        </w:rPr>
        <w:t xml:space="preserve">Вопрос № 3  повестки дня: Распределение прибыли, в том числе выплата (объявление) дивидендов и убытков </w:t>
      </w:r>
      <w:r w:rsidR="004F167E" w:rsidRPr="00692B38">
        <w:rPr>
          <w:b/>
          <w:sz w:val="20"/>
          <w:szCs w:val="20"/>
        </w:rPr>
        <w:t>П</w:t>
      </w:r>
      <w:r w:rsidR="00154B41" w:rsidRPr="00692B38">
        <w:rPr>
          <w:b/>
          <w:sz w:val="20"/>
          <w:szCs w:val="20"/>
        </w:rPr>
        <w:t xml:space="preserve">АО «СПЗ» </w:t>
      </w:r>
      <w:r w:rsidRPr="00692B38">
        <w:rPr>
          <w:b/>
          <w:sz w:val="20"/>
          <w:szCs w:val="20"/>
        </w:rPr>
        <w:t xml:space="preserve">по результатам </w:t>
      </w:r>
      <w:r w:rsidR="00154B41" w:rsidRPr="00692B38">
        <w:rPr>
          <w:b/>
          <w:sz w:val="20"/>
          <w:szCs w:val="20"/>
        </w:rPr>
        <w:t>201</w:t>
      </w:r>
      <w:r w:rsidR="00692B38">
        <w:rPr>
          <w:b/>
          <w:sz w:val="20"/>
          <w:szCs w:val="20"/>
        </w:rPr>
        <w:t>8</w:t>
      </w:r>
      <w:r w:rsidR="00154B41" w:rsidRPr="00692B38">
        <w:rPr>
          <w:b/>
          <w:sz w:val="20"/>
          <w:szCs w:val="20"/>
        </w:rPr>
        <w:t xml:space="preserve"> г</w:t>
      </w:r>
      <w:r w:rsidRPr="00692B38">
        <w:rPr>
          <w:b/>
          <w:sz w:val="20"/>
          <w:szCs w:val="20"/>
        </w:rPr>
        <w:t>ода.</w:t>
      </w:r>
    </w:p>
    <w:tbl>
      <w:tblPr>
        <w:tblW w:w="10774" w:type="dxa"/>
        <w:tblInd w:w="-35" w:type="dxa"/>
        <w:tblLayout w:type="fixed"/>
        <w:tblLook w:val="0000"/>
      </w:tblPr>
      <w:tblGrid>
        <w:gridCol w:w="3580"/>
        <w:gridCol w:w="1928"/>
        <w:gridCol w:w="1625"/>
        <w:gridCol w:w="1139"/>
        <w:gridCol w:w="2502"/>
      </w:tblGrid>
      <w:tr w:rsidR="00692B38" w:rsidRPr="00692B38" w:rsidTr="00692B38">
        <w:trPr>
          <w:trHeight w:val="481"/>
        </w:trPr>
        <w:tc>
          <w:tcPr>
            <w:tcW w:w="3580"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Pr>
                <w:b/>
                <w:sz w:val="20"/>
                <w:szCs w:val="20"/>
              </w:rPr>
              <w:t>Ф</w:t>
            </w:r>
            <w:r w:rsidRPr="00692B38">
              <w:rPr>
                <w:b/>
                <w:sz w:val="20"/>
                <w:szCs w:val="20"/>
              </w:rPr>
              <w:t>ормулировка решения</w:t>
            </w:r>
          </w:p>
        </w:tc>
        <w:tc>
          <w:tcPr>
            <w:tcW w:w="1928"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Варианты голосования</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Число голосов</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92B38" w:rsidRPr="00692B38" w:rsidTr="00692B38">
        <w:trPr>
          <w:trHeight w:val="90"/>
        </w:trPr>
        <w:tc>
          <w:tcPr>
            <w:tcW w:w="3580" w:type="dxa"/>
            <w:vMerge w:val="restart"/>
            <w:tcBorders>
              <w:top w:val="single" w:sz="4" w:space="0" w:color="000000"/>
              <w:left w:val="single" w:sz="4" w:space="0" w:color="000000"/>
              <w:bottom w:val="single" w:sz="4" w:space="0" w:color="000000"/>
            </w:tcBorders>
            <w:shd w:val="clear" w:color="auto" w:fill="auto"/>
          </w:tcPr>
          <w:p w:rsidR="00692B38" w:rsidRPr="00692B38" w:rsidRDefault="00692B38" w:rsidP="00692B38">
            <w:pPr>
              <w:rPr>
                <w:b/>
                <w:sz w:val="20"/>
                <w:szCs w:val="20"/>
              </w:rPr>
            </w:pPr>
            <w:r w:rsidRPr="00692B38">
              <w:rPr>
                <w:rFonts w:cs="Arial"/>
                <w:sz w:val="18"/>
                <w:szCs w:val="18"/>
              </w:rPr>
              <w:t>Чистую (после налогообложения) прибыль ПАО «СПЗ»  по результатам 2018 года направить на реализацию внутренней инвестиционной программы ПАО «СПЗ» 2019 года</w:t>
            </w:r>
            <w:r>
              <w:rPr>
                <w:rFonts w:cs="Arial"/>
                <w:sz w:val="18"/>
                <w:szCs w:val="18"/>
              </w:rPr>
              <w:t xml:space="preserve">. </w:t>
            </w:r>
            <w:r w:rsidRPr="00692B38">
              <w:rPr>
                <w:sz w:val="18"/>
                <w:szCs w:val="18"/>
              </w:rPr>
              <w:t>Дивиденды по результатам 2018 финансового года акционерам-владельцам обыкновенных и привилегированных акций не выплачивать.</w:t>
            </w:r>
          </w:p>
        </w:tc>
        <w:tc>
          <w:tcPr>
            <w:tcW w:w="1928"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625"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139" w:type="dxa"/>
            <w:tcBorders>
              <w:top w:val="single" w:sz="4" w:space="0" w:color="000000"/>
              <w:left w:val="single" w:sz="4" w:space="0" w:color="000000"/>
              <w:bottom w:val="single" w:sz="4" w:space="0" w:color="000000"/>
            </w:tcBorders>
            <w:shd w:val="clear" w:color="auto" w:fill="F2F2F2"/>
            <w:vAlign w:val="center"/>
          </w:tcPr>
          <w:p w:rsidR="00692B38" w:rsidRPr="00692B38" w:rsidRDefault="00692B38" w:rsidP="00C55867">
            <w:pPr>
              <w:jc w:val="center"/>
              <w:rPr>
                <w:b/>
                <w:sz w:val="18"/>
                <w:szCs w:val="18"/>
              </w:rPr>
            </w:pPr>
            <w:r w:rsidRPr="00692B38">
              <w:rPr>
                <w:b/>
                <w:sz w:val="18"/>
                <w:szCs w:val="18"/>
              </w:rPr>
              <w:t>Число голосов</w:t>
            </w:r>
          </w:p>
        </w:tc>
        <w:tc>
          <w:tcPr>
            <w:tcW w:w="25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92B38" w:rsidRPr="00692B38" w:rsidTr="00692B38">
        <w:trPr>
          <w:trHeight w:val="499"/>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keepNext/>
              <w:autoSpaceDE w:val="0"/>
              <w:snapToGrid w:val="0"/>
              <w:spacing w:before="28" w:after="28"/>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ЗА</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692B38">
        <w:trPr>
          <w:trHeight w:val="418"/>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ПРОТИВ</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692B38">
        <w:trPr>
          <w:trHeight w:val="412"/>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ВОЗДЕРЖАЛСЯ</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bl>
    <w:p w:rsidR="00692B38" w:rsidRDefault="00692B38" w:rsidP="00692B38">
      <w:pPr>
        <w:rPr>
          <w:b/>
          <w:sz w:val="20"/>
          <w:szCs w:val="20"/>
        </w:rPr>
      </w:pPr>
    </w:p>
    <w:p w:rsidR="00692B38" w:rsidRDefault="00692B38" w:rsidP="00692B38">
      <w:pPr>
        <w:rPr>
          <w:b/>
          <w:sz w:val="20"/>
          <w:szCs w:val="20"/>
        </w:rPr>
      </w:pPr>
      <w:r w:rsidRPr="00692B38">
        <w:rPr>
          <w:b/>
          <w:sz w:val="20"/>
          <w:szCs w:val="20"/>
        </w:rPr>
        <w:t>Вопрос № 6  повестки дня: Утверждение Аудитора ПАО «СПЗ».</w:t>
      </w:r>
    </w:p>
    <w:tbl>
      <w:tblPr>
        <w:tblW w:w="10774" w:type="dxa"/>
        <w:tblInd w:w="-35" w:type="dxa"/>
        <w:tblLayout w:type="fixed"/>
        <w:tblLook w:val="0000"/>
      </w:tblPr>
      <w:tblGrid>
        <w:gridCol w:w="3580"/>
        <w:gridCol w:w="1928"/>
        <w:gridCol w:w="1625"/>
        <w:gridCol w:w="1139"/>
        <w:gridCol w:w="2502"/>
      </w:tblGrid>
      <w:tr w:rsidR="00692B38" w:rsidRPr="00692B38" w:rsidTr="00692B38">
        <w:trPr>
          <w:trHeight w:val="90"/>
        </w:trPr>
        <w:tc>
          <w:tcPr>
            <w:tcW w:w="3580"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Pr>
                <w:b/>
                <w:sz w:val="20"/>
                <w:szCs w:val="20"/>
              </w:rPr>
              <w:t>Ф</w:t>
            </w:r>
            <w:r w:rsidRPr="00692B38">
              <w:rPr>
                <w:b/>
                <w:sz w:val="20"/>
                <w:szCs w:val="20"/>
              </w:rPr>
              <w:t>ормулировка решения</w:t>
            </w:r>
          </w:p>
        </w:tc>
        <w:tc>
          <w:tcPr>
            <w:tcW w:w="1928"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Варианты голосования</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Число голосов</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92B38" w:rsidRPr="00692B38" w:rsidTr="00692B38">
        <w:trPr>
          <w:trHeight w:val="90"/>
        </w:trPr>
        <w:tc>
          <w:tcPr>
            <w:tcW w:w="3580" w:type="dxa"/>
            <w:vMerge w:val="restart"/>
            <w:tcBorders>
              <w:top w:val="single" w:sz="4" w:space="0" w:color="000000"/>
              <w:left w:val="single" w:sz="4" w:space="0" w:color="000000"/>
              <w:bottom w:val="single" w:sz="4" w:space="0" w:color="000000"/>
            </w:tcBorders>
            <w:shd w:val="clear" w:color="auto" w:fill="auto"/>
          </w:tcPr>
          <w:p w:rsidR="00692B38" w:rsidRDefault="00692B38" w:rsidP="00692B38">
            <w:pPr>
              <w:pStyle w:val="3"/>
              <w:jc w:val="both"/>
              <w:rPr>
                <w:sz w:val="20"/>
                <w:szCs w:val="20"/>
              </w:rPr>
            </w:pPr>
          </w:p>
          <w:p w:rsidR="00692B38" w:rsidRPr="00692B38" w:rsidRDefault="00692B38" w:rsidP="00692B38">
            <w:pPr>
              <w:pStyle w:val="3"/>
              <w:jc w:val="both"/>
              <w:rPr>
                <w:sz w:val="20"/>
                <w:szCs w:val="20"/>
              </w:rPr>
            </w:pPr>
            <w:r w:rsidRPr="00692B38">
              <w:rPr>
                <w:sz w:val="20"/>
                <w:szCs w:val="20"/>
              </w:rPr>
              <w:t>Утвердить аудитора ПАО «СПЗ» – ООО «ААК «Право и Финансы».</w:t>
            </w:r>
            <w:r w:rsidRPr="00692B38">
              <w:rPr>
                <w:b/>
                <w:sz w:val="20"/>
                <w:szCs w:val="20"/>
              </w:rPr>
              <w:t xml:space="preserve">                             </w:t>
            </w:r>
            <w:r w:rsidRPr="00692B38">
              <w:rPr>
                <w:sz w:val="20"/>
                <w:szCs w:val="20"/>
              </w:rPr>
              <w:t xml:space="preserve"> </w:t>
            </w:r>
          </w:p>
          <w:p w:rsidR="00692B38" w:rsidRPr="00692B38" w:rsidRDefault="00692B38" w:rsidP="00C55867">
            <w:pPr>
              <w:rPr>
                <w:b/>
                <w:sz w:val="20"/>
                <w:szCs w:val="20"/>
              </w:rPr>
            </w:pPr>
          </w:p>
        </w:tc>
        <w:tc>
          <w:tcPr>
            <w:tcW w:w="1928"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625"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jc w:val="both"/>
              <w:rPr>
                <w:b/>
                <w:sz w:val="20"/>
                <w:szCs w:val="20"/>
              </w:rPr>
            </w:pPr>
          </w:p>
        </w:tc>
        <w:tc>
          <w:tcPr>
            <w:tcW w:w="1139" w:type="dxa"/>
            <w:tcBorders>
              <w:top w:val="single" w:sz="4" w:space="0" w:color="000000"/>
              <w:left w:val="single" w:sz="4" w:space="0" w:color="000000"/>
              <w:bottom w:val="single" w:sz="4" w:space="0" w:color="000000"/>
            </w:tcBorders>
            <w:shd w:val="clear" w:color="auto" w:fill="F2F2F2"/>
            <w:vAlign w:val="center"/>
          </w:tcPr>
          <w:p w:rsidR="00692B38" w:rsidRPr="00692B38" w:rsidRDefault="00692B38" w:rsidP="00C55867">
            <w:pPr>
              <w:jc w:val="center"/>
              <w:rPr>
                <w:b/>
                <w:sz w:val="18"/>
                <w:szCs w:val="18"/>
              </w:rPr>
            </w:pPr>
            <w:r w:rsidRPr="00692B38">
              <w:rPr>
                <w:b/>
                <w:sz w:val="18"/>
                <w:szCs w:val="18"/>
              </w:rPr>
              <w:t>Число голосов</w:t>
            </w:r>
          </w:p>
        </w:tc>
        <w:tc>
          <w:tcPr>
            <w:tcW w:w="25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92B38" w:rsidRPr="00692B38" w:rsidRDefault="00692B38"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92B38" w:rsidRPr="00692B38" w:rsidTr="00692B38">
        <w:trPr>
          <w:trHeight w:val="217"/>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keepNext/>
              <w:autoSpaceDE w:val="0"/>
              <w:snapToGrid w:val="0"/>
              <w:spacing w:before="28" w:after="28"/>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ЗА</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692B38">
        <w:trPr>
          <w:trHeight w:val="170"/>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ПРОТИВ</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r w:rsidR="00692B38" w:rsidRPr="00692B38" w:rsidTr="00692B38">
        <w:trPr>
          <w:trHeight w:val="170"/>
        </w:trPr>
        <w:tc>
          <w:tcPr>
            <w:tcW w:w="3580" w:type="dxa"/>
            <w:vMerge/>
            <w:tcBorders>
              <w:top w:val="single" w:sz="4" w:space="0" w:color="000000"/>
              <w:left w:val="single" w:sz="4" w:space="0" w:color="000000"/>
              <w:bottom w:val="single" w:sz="4" w:space="0" w:color="000000"/>
            </w:tcBorders>
            <w:shd w:val="clear" w:color="auto" w:fill="auto"/>
          </w:tcPr>
          <w:p w:rsidR="00692B38" w:rsidRPr="00692B38" w:rsidRDefault="00692B38" w:rsidP="00C55867">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jc w:val="center"/>
              <w:rPr>
                <w:b/>
                <w:sz w:val="20"/>
                <w:szCs w:val="20"/>
              </w:rPr>
            </w:pPr>
            <w:r w:rsidRPr="00692B38">
              <w:rPr>
                <w:b/>
                <w:sz w:val="20"/>
                <w:szCs w:val="20"/>
              </w:rPr>
              <w:t>ВОЗДЕРЖАЛСЯ</w:t>
            </w:r>
          </w:p>
        </w:tc>
        <w:tc>
          <w:tcPr>
            <w:tcW w:w="1625" w:type="dxa"/>
            <w:tcBorders>
              <w:top w:val="single" w:sz="4" w:space="0" w:color="000000"/>
              <w:left w:val="single" w:sz="4" w:space="0" w:color="000000"/>
              <w:bottom w:val="single" w:sz="4" w:space="0" w:color="000000"/>
            </w:tcBorders>
            <w:shd w:val="clear" w:color="auto" w:fill="auto"/>
            <w:vAlign w:val="center"/>
          </w:tcPr>
          <w:p w:rsidR="00692B38" w:rsidRPr="00692B38" w:rsidRDefault="00692B38" w:rsidP="00C55867">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692B38" w:rsidRPr="00692B38" w:rsidRDefault="00692B38" w:rsidP="00C55867">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692B38" w:rsidRPr="00692B38" w:rsidRDefault="00692B38" w:rsidP="00C55867">
            <w:pPr>
              <w:snapToGrid w:val="0"/>
              <w:jc w:val="both"/>
              <w:rPr>
                <w:sz w:val="20"/>
                <w:szCs w:val="20"/>
              </w:rPr>
            </w:pPr>
          </w:p>
        </w:tc>
      </w:tr>
    </w:tbl>
    <w:p w:rsidR="00692B38" w:rsidRDefault="00692B38" w:rsidP="00E25854">
      <w:pPr>
        <w:jc w:val="both"/>
        <w:rPr>
          <w:sz w:val="20"/>
          <w:szCs w:val="20"/>
        </w:rPr>
      </w:pPr>
    </w:p>
    <w:p w:rsidR="00E25854" w:rsidRPr="00692B38" w:rsidRDefault="00E25854" w:rsidP="00E25854">
      <w:pPr>
        <w:jc w:val="center"/>
        <w:rPr>
          <w:b/>
          <w:smallCaps/>
          <w:sz w:val="20"/>
          <w:szCs w:val="20"/>
          <w:u w:val="single"/>
        </w:rPr>
      </w:pPr>
      <w:proofErr w:type="gramStart"/>
      <w:r w:rsidRPr="00692B38">
        <w:rPr>
          <w:b/>
          <w:smallCaps/>
          <w:sz w:val="20"/>
          <w:szCs w:val="20"/>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E25854" w:rsidRPr="00692B38" w:rsidRDefault="00E25854" w:rsidP="00B92C1F">
      <w:pPr>
        <w:jc w:val="center"/>
        <w:rPr>
          <w:b/>
          <w:smallCaps/>
          <w:sz w:val="20"/>
          <w:szCs w:val="20"/>
          <w:u w:val="single"/>
        </w:rPr>
      </w:pPr>
      <w:r w:rsidRPr="00692B38">
        <w:rPr>
          <w:b/>
          <w:smallCaps/>
          <w:sz w:val="20"/>
          <w:szCs w:val="20"/>
          <w:u w:val="single"/>
        </w:rPr>
        <w:t>НЕНУЖНЫЕ ВАРИАНТЫ ГОЛОСОВАНИЯ ЗАЧЕРКНИТЕ!</w:t>
      </w:r>
    </w:p>
    <w:p w:rsidR="00F879A0" w:rsidRPr="00692B38" w:rsidRDefault="00F879A0" w:rsidP="00B92C1F">
      <w:pPr>
        <w:jc w:val="center"/>
        <w:rPr>
          <w:b/>
          <w:sz w:val="20"/>
          <w:szCs w:val="20"/>
        </w:rPr>
      </w:pPr>
    </w:p>
    <w:p w:rsidR="00B92C1F" w:rsidRPr="00692B38" w:rsidRDefault="00F879A0" w:rsidP="00F879A0">
      <w:pPr>
        <w:rPr>
          <w:b/>
          <w:sz w:val="20"/>
          <w:szCs w:val="20"/>
        </w:rPr>
      </w:pPr>
      <w:r w:rsidRPr="00692B38">
        <w:rPr>
          <w:b/>
          <w:sz w:val="20"/>
          <w:szCs w:val="20"/>
        </w:rPr>
        <w:t>Подпись акционера или доверенного лица____________________________________________________</w:t>
      </w:r>
    </w:p>
    <w:p w:rsidR="00F879A0" w:rsidRPr="00692B38" w:rsidRDefault="00F879A0" w:rsidP="00E25854">
      <w:pPr>
        <w:rPr>
          <w:b/>
          <w:sz w:val="20"/>
          <w:szCs w:val="20"/>
        </w:rPr>
      </w:pPr>
    </w:p>
    <w:p w:rsidR="00961748" w:rsidRPr="00692B38" w:rsidRDefault="00961748" w:rsidP="00961748">
      <w:pPr>
        <w:spacing w:before="120" w:line="168" w:lineRule="auto"/>
        <w:jc w:val="both"/>
        <w:rPr>
          <w:b/>
          <w:bCs/>
          <w:iCs/>
          <w:sz w:val="20"/>
          <w:szCs w:val="20"/>
        </w:rPr>
      </w:pPr>
      <w:r w:rsidRPr="00692B38">
        <w:rPr>
          <w:b/>
          <w:sz w:val="20"/>
          <w:szCs w:val="20"/>
        </w:rPr>
        <w:lastRenderedPageBreak/>
        <w:t>Вопрос № 4 повестки дня: Избрание членов Совета директоров ПАО «СПЗ».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960"/>
        <w:gridCol w:w="2126"/>
        <w:gridCol w:w="1751"/>
        <w:gridCol w:w="1412"/>
        <w:gridCol w:w="1906"/>
      </w:tblGrid>
      <w:tr w:rsidR="00961748" w:rsidRPr="00692B38" w:rsidTr="006D1530">
        <w:trPr>
          <w:trHeight w:val="403"/>
          <w:jc w:val="center"/>
        </w:trPr>
        <w:tc>
          <w:tcPr>
            <w:tcW w:w="550" w:type="dxa"/>
            <w:vMerge w:val="restart"/>
          </w:tcPr>
          <w:p w:rsidR="00961748" w:rsidRPr="00692B38" w:rsidRDefault="00961748" w:rsidP="00C55867">
            <w:pPr>
              <w:rPr>
                <w:sz w:val="20"/>
                <w:szCs w:val="20"/>
              </w:rPr>
            </w:pPr>
          </w:p>
        </w:tc>
        <w:tc>
          <w:tcPr>
            <w:tcW w:w="5086" w:type="dxa"/>
            <w:gridSpan w:val="2"/>
          </w:tcPr>
          <w:p w:rsidR="00961748" w:rsidRPr="00692B38" w:rsidRDefault="00961748" w:rsidP="00C55867">
            <w:pPr>
              <w:jc w:val="center"/>
              <w:rPr>
                <w:b/>
                <w:sz w:val="20"/>
                <w:szCs w:val="20"/>
              </w:rPr>
            </w:pPr>
            <w:r w:rsidRPr="00692B38">
              <w:rPr>
                <w:b/>
                <w:sz w:val="20"/>
                <w:szCs w:val="20"/>
              </w:rPr>
              <w:t>Формулировка решения:</w:t>
            </w:r>
          </w:p>
          <w:p w:rsidR="00961748" w:rsidRPr="00692B38" w:rsidRDefault="00961748" w:rsidP="00C55867">
            <w:pPr>
              <w:jc w:val="center"/>
              <w:rPr>
                <w:b/>
                <w:sz w:val="20"/>
                <w:szCs w:val="20"/>
              </w:rPr>
            </w:pPr>
            <w:r w:rsidRPr="00692B38">
              <w:rPr>
                <w:b/>
                <w:bCs/>
                <w:iCs/>
                <w:sz w:val="20"/>
                <w:szCs w:val="20"/>
              </w:rPr>
              <w:t>Избрать в Совет директоров ПАО «СПЗ»:</w:t>
            </w:r>
          </w:p>
        </w:tc>
        <w:tc>
          <w:tcPr>
            <w:tcW w:w="1751" w:type="dxa"/>
            <w:vMerge w:val="restart"/>
          </w:tcPr>
          <w:p w:rsidR="00961748" w:rsidRPr="00692B38" w:rsidRDefault="00961748" w:rsidP="00C55867">
            <w:pPr>
              <w:jc w:val="center"/>
              <w:rPr>
                <w:b/>
                <w:bCs/>
                <w:sz w:val="20"/>
                <w:szCs w:val="20"/>
              </w:rPr>
            </w:pPr>
            <w:r w:rsidRPr="00692B38">
              <w:rPr>
                <w:b/>
                <w:bCs/>
                <w:sz w:val="20"/>
                <w:szCs w:val="20"/>
              </w:rPr>
              <w:t>«за»</w:t>
            </w:r>
          </w:p>
          <w:p w:rsidR="00961748" w:rsidRPr="00692B38" w:rsidRDefault="00961748" w:rsidP="00C55867">
            <w:pPr>
              <w:jc w:val="center"/>
              <w:rPr>
                <w:sz w:val="20"/>
                <w:szCs w:val="20"/>
              </w:rPr>
            </w:pPr>
            <w:r w:rsidRPr="00692B38">
              <w:rPr>
                <w:sz w:val="20"/>
                <w:szCs w:val="20"/>
              </w:rPr>
              <w:t>количество голосов</w:t>
            </w:r>
          </w:p>
        </w:tc>
        <w:tc>
          <w:tcPr>
            <w:tcW w:w="1412" w:type="dxa"/>
            <w:vMerge w:val="restart"/>
          </w:tcPr>
          <w:p w:rsidR="00961748" w:rsidRPr="00692B38" w:rsidRDefault="00961748" w:rsidP="00C55867">
            <w:pPr>
              <w:jc w:val="center"/>
              <w:rPr>
                <w:sz w:val="20"/>
                <w:szCs w:val="20"/>
              </w:rPr>
            </w:pPr>
            <w:r w:rsidRPr="00692B38">
              <w:rPr>
                <w:b/>
                <w:bCs/>
                <w:sz w:val="20"/>
                <w:szCs w:val="20"/>
              </w:rPr>
              <w:t>«против»</w:t>
            </w:r>
            <w:r w:rsidRPr="00692B38">
              <w:rPr>
                <w:sz w:val="20"/>
                <w:szCs w:val="20"/>
              </w:rPr>
              <w:t xml:space="preserve"> всех кандидатов</w:t>
            </w:r>
          </w:p>
        </w:tc>
        <w:tc>
          <w:tcPr>
            <w:tcW w:w="1906" w:type="dxa"/>
            <w:vMerge w:val="restart"/>
          </w:tcPr>
          <w:p w:rsidR="00961748" w:rsidRPr="00692B38" w:rsidRDefault="00961748" w:rsidP="00C55867">
            <w:pPr>
              <w:jc w:val="center"/>
              <w:rPr>
                <w:sz w:val="20"/>
                <w:szCs w:val="20"/>
              </w:rPr>
            </w:pPr>
            <w:r w:rsidRPr="00692B38">
              <w:rPr>
                <w:b/>
                <w:bCs/>
                <w:sz w:val="20"/>
                <w:szCs w:val="20"/>
              </w:rPr>
              <w:t>«воздержался»</w:t>
            </w:r>
            <w:r w:rsidRPr="00692B38">
              <w:rPr>
                <w:sz w:val="20"/>
                <w:szCs w:val="20"/>
              </w:rPr>
              <w:t xml:space="preserve"> по всем кандидатам</w:t>
            </w:r>
          </w:p>
        </w:tc>
      </w:tr>
      <w:tr w:rsidR="00961748" w:rsidRPr="00692B38" w:rsidTr="00C55867">
        <w:trPr>
          <w:trHeight w:val="135"/>
          <w:jc w:val="center"/>
        </w:trPr>
        <w:tc>
          <w:tcPr>
            <w:tcW w:w="550" w:type="dxa"/>
            <w:vMerge/>
          </w:tcPr>
          <w:p w:rsidR="00961748" w:rsidRPr="00692B38" w:rsidRDefault="00961748" w:rsidP="00C55867">
            <w:pPr>
              <w:rPr>
                <w:sz w:val="20"/>
                <w:szCs w:val="20"/>
              </w:rPr>
            </w:pPr>
          </w:p>
        </w:tc>
        <w:tc>
          <w:tcPr>
            <w:tcW w:w="5086" w:type="dxa"/>
            <w:gridSpan w:val="2"/>
          </w:tcPr>
          <w:p w:rsidR="00961748" w:rsidRPr="00692B38" w:rsidRDefault="00961748" w:rsidP="00C55867">
            <w:pPr>
              <w:pStyle w:val="2"/>
              <w:spacing w:before="0" w:after="0"/>
              <w:jc w:val="center"/>
              <w:rPr>
                <w:rFonts w:ascii="Times New Roman" w:hAnsi="Times New Roman" w:cs="Times New Roman"/>
                <w:b w:val="0"/>
                <w:i w:val="0"/>
                <w:sz w:val="20"/>
                <w:szCs w:val="20"/>
              </w:rPr>
            </w:pPr>
            <w:r w:rsidRPr="00692B38">
              <w:rPr>
                <w:rFonts w:ascii="Times New Roman" w:hAnsi="Times New Roman" w:cs="Times New Roman"/>
                <w:b w:val="0"/>
                <w:i w:val="0"/>
                <w:sz w:val="20"/>
                <w:szCs w:val="20"/>
              </w:rPr>
              <w:t>Фамилия, имя, отчество кандидата</w:t>
            </w:r>
          </w:p>
        </w:tc>
        <w:tc>
          <w:tcPr>
            <w:tcW w:w="1751" w:type="dxa"/>
            <w:vMerge/>
          </w:tcPr>
          <w:p w:rsidR="00961748" w:rsidRPr="00692B38" w:rsidRDefault="00961748" w:rsidP="00C55867">
            <w:pPr>
              <w:jc w:val="center"/>
              <w:rPr>
                <w:b/>
                <w:bCs/>
                <w:sz w:val="20"/>
                <w:szCs w:val="20"/>
              </w:rPr>
            </w:pPr>
          </w:p>
        </w:tc>
        <w:tc>
          <w:tcPr>
            <w:tcW w:w="1412" w:type="dxa"/>
            <w:vMerge/>
            <w:tcBorders>
              <w:bottom w:val="single" w:sz="4" w:space="0" w:color="auto"/>
            </w:tcBorders>
          </w:tcPr>
          <w:p w:rsidR="00961748" w:rsidRPr="00692B38" w:rsidRDefault="00961748" w:rsidP="00C55867">
            <w:pPr>
              <w:jc w:val="center"/>
              <w:rPr>
                <w:b/>
                <w:bCs/>
                <w:sz w:val="20"/>
                <w:szCs w:val="20"/>
              </w:rPr>
            </w:pPr>
          </w:p>
        </w:tc>
        <w:tc>
          <w:tcPr>
            <w:tcW w:w="1906" w:type="dxa"/>
            <w:vMerge/>
            <w:tcBorders>
              <w:bottom w:val="single" w:sz="4" w:space="0" w:color="auto"/>
            </w:tcBorders>
          </w:tcPr>
          <w:p w:rsidR="00961748" w:rsidRPr="00692B38" w:rsidRDefault="00961748" w:rsidP="00C55867">
            <w:pPr>
              <w:jc w:val="center"/>
              <w:rPr>
                <w:b/>
                <w:bCs/>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1.</w:t>
            </w:r>
          </w:p>
        </w:tc>
        <w:tc>
          <w:tcPr>
            <w:tcW w:w="5086" w:type="dxa"/>
            <w:gridSpan w:val="2"/>
          </w:tcPr>
          <w:p w:rsidR="00961748" w:rsidRPr="008249D3" w:rsidRDefault="00961748" w:rsidP="00C55867">
            <w:pPr>
              <w:rPr>
                <w:rFonts w:eastAsia="Calibri"/>
                <w:sz w:val="20"/>
                <w:szCs w:val="20"/>
              </w:rPr>
            </w:pPr>
            <w:r w:rsidRPr="008249D3">
              <w:rPr>
                <w:rFonts w:eastAsia="Calibri"/>
                <w:sz w:val="20"/>
                <w:szCs w:val="20"/>
              </w:rPr>
              <w:t>Егоров Игорь Владимирович</w:t>
            </w:r>
          </w:p>
        </w:tc>
        <w:tc>
          <w:tcPr>
            <w:tcW w:w="1751" w:type="dxa"/>
          </w:tcPr>
          <w:p w:rsidR="00961748" w:rsidRPr="00692B38" w:rsidRDefault="00961748" w:rsidP="00C55867">
            <w:pPr>
              <w:rPr>
                <w:sz w:val="20"/>
                <w:szCs w:val="20"/>
              </w:rPr>
            </w:pPr>
          </w:p>
        </w:tc>
        <w:tc>
          <w:tcPr>
            <w:tcW w:w="1412" w:type="dxa"/>
            <w:vMerge w:val="restart"/>
            <w:tcBorders>
              <w:bottom w:val="nil"/>
              <w:right w:val="single" w:sz="4" w:space="0" w:color="auto"/>
            </w:tcBorders>
          </w:tcPr>
          <w:p w:rsidR="00961748" w:rsidRPr="00692B38" w:rsidRDefault="00961748" w:rsidP="00C55867">
            <w:pPr>
              <w:rPr>
                <w:sz w:val="20"/>
                <w:szCs w:val="20"/>
              </w:rPr>
            </w:pPr>
          </w:p>
          <w:p w:rsidR="00961748" w:rsidRPr="00692B38" w:rsidRDefault="00961748" w:rsidP="00C55867">
            <w:pPr>
              <w:rPr>
                <w:sz w:val="20"/>
                <w:szCs w:val="20"/>
              </w:rPr>
            </w:pPr>
          </w:p>
          <w:p w:rsidR="00961748" w:rsidRPr="00692B38" w:rsidRDefault="00961748" w:rsidP="00C55867">
            <w:pPr>
              <w:rPr>
                <w:sz w:val="20"/>
                <w:szCs w:val="20"/>
              </w:rPr>
            </w:pPr>
          </w:p>
          <w:p w:rsidR="00961748" w:rsidRPr="00692B38" w:rsidRDefault="00961748" w:rsidP="00C55867">
            <w:pPr>
              <w:rPr>
                <w:sz w:val="20"/>
                <w:szCs w:val="20"/>
              </w:rPr>
            </w:pPr>
          </w:p>
          <w:p w:rsidR="00961748" w:rsidRPr="00692B38" w:rsidRDefault="00961748" w:rsidP="00C55867">
            <w:pPr>
              <w:rPr>
                <w:sz w:val="20"/>
                <w:szCs w:val="20"/>
              </w:rPr>
            </w:pPr>
          </w:p>
          <w:p w:rsidR="00961748" w:rsidRPr="00692B38" w:rsidRDefault="00961748" w:rsidP="00C55867">
            <w:pPr>
              <w:rPr>
                <w:sz w:val="20"/>
                <w:szCs w:val="20"/>
              </w:rPr>
            </w:pPr>
          </w:p>
          <w:p w:rsidR="00961748" w:rsidRPr="00692B38" w:rsidRDefault="00961748" w:rsidP="00C55867">
            <w:pPr>
              <w:rPr>
                <w:sz w:val="20"/>
                <w:szCs w:val="20"/>
              </w:rPr>
            </w:pPr>
          </w:p>
        </w:tc>
        <w:tc>
          <w:tcPr>
            <w:tcW w:w="1906" w:type="dxa"/>
            <w:vMerge w:val="restart"/>
            <w:tcBorders>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2.</w:t>
            </w:r>
          </w:p>
        </w:tc>
        <w:tc>
          <w:tcPr>
            <w:tcW w:w="5086" w:type="dxa"/>
            <w:gridSpan w:val="2"/>
          </w:tcPr>
          <w:p w:rsidR="00961748" w:rsidRPr="008249D3" w:rsidRDefault="00961748" w:rsidP="00C55867">
            <w:pPr>
              <w:rPr>
                <w:rFonts w:eastAsia="Calibri"/>
                <w:sz w:val="20"/>
                <w:szCs w:val="20"/>
              </w:rPr>
            </w:pPr>
            <w:proofErr w:type="spellStart"/>
            <w:r w:rsidRPr="008249D3">
              <w:rPr>
                <w:rFonts w:eastAsia="Calibri"/>
                <w:sz w:val="20"/>
                <w:szCs w:val="20"/>
              </w:rPr>
              <w:t>Палант</w:t>
            </w:r>
            <w:proofErr w:type="spellEnd"/>
            <w:r w:rsidRPr="008249D3">
              <w:rPr>
                <w:rFonts w:eastAsia="Calibri"/>
                <w:sz w:val="20"/>
                <w:szCs w:val="20"/>
              </w:rPr>
              <w:t xml:space="preserve"> Яков Матвеевич</w:t>
            </w:r>
          </w:p>
        </w:tc>
        <w:tc>
          <w:tcPr>
            <w:tcW w:w="1751" w:type="dxa"/>
          </w:tcPr>
          <w:p w:rsidR="00961748" w:rsidRPr="00692B38" w:rsidRDefault="00961748" w:rsidP="00C55867">
            <w:pPr>
              <w:rPr>
                <w:sz w:val="20"/>
                <w:szCs w:val="20"/>
              </w:rPr>
            </w:pPr>
          </w:p>
        </w:tc>
        <w:tc>
          <w:tcPr>
            <w:tcW w:w="1412" w:type="dxa"/>
            <w:vMerge/>
            <w:tcBorders>
              <w:bottom w:val="nil"/>
              <w:right w:val="single" w:sz="4" w:space="0" w:color="auto"/>
            </w:tcBorders>
          </w:tcPr>
          <w:p w:rsidR="00961748" w:rsidRPr="00692B38" w:rsidRDefault="00961748" w:rsidP="00C55867">
            <w:pPr>
              <w:rPr>
                <w:sz w:val="20"/>
                <w:szCs w:val="20"/>
              </w:rPr>
            </w:pPr>
          </w:p>
        </w:tc>
        <w:tc>
          <w:tcPr>
            <w:tcW w:w="1906" w:type="dxa"/>
            <w:vMerge/>
            <w:tcBorders>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22"/>
          <w:jc w:val="center"/>
        </w:trPr>
        <w:tc>
          <w:tcPr>
            <w:tcW w:w="550" w:type="dxa"/>
          </w:tcPr>
          <w:p w:rsidR="00961748" w:rsidRPr="00692B38" w:rsidRDefault="00961748" w:rsidP="00C55867">
            <w:pPr>
              <w:jc w:val="right"/>
              <w:rPr>
                <w:sz w:val="20"/>
                <w:szCs w:val="20"/>
              </w:rPr>
            </w:pPr>
            <w:r w:rsidRPr="00692B38">
              <w:rPr>
                <w:sz w:val="20"/>
                <w:szCs w:val="20"/>
              </w:rPr>
              <w:t>3.</w:t>
            </w:r>
          </w:p>
        </w:tc>
        <w:tc>
          <w:tcPr>
            <w:tcW w:w="5086" w:type="dxa"/>
            <w:gridSpan w:val="2"/>
          </w:tcPr>
          <w:p w:rsidR="00961748" w:rsidRPr="008249D3" w:rsidRDefault="00961748" w:rsidP="00C55867">
            <w:pPr>
              <w:rPr>
                <w:rFonts w:eastAsia="Calibri"/>
                <w:sz w:val="20"/>
                <w:szCs w:val="20"/>
              </w:rPr>
            </w:pPr>
            <w:r w:rsidRPr="008249D3">
              <w:rPr>
                <w:rFonts w:eastAsia="Calibri"/>
                <w:sz w:val="20"/>
                <w:szCs w:val="20"/>
              </w:rPr>
              <w:t>Романова Ирина Борисовна</w:t>
            </w:r>
          </w:p>
        </w:tc>
        <w:tc>
          <w:tcPr>
            <w:tcW w:w="1751" w:type="dxa"/>
          </w:tcPr>
          <w:p w:rsidR="00961748" w:rsidRPr="00692B38" w:rsidRDefault="00961748" w:rsidP="00C55867">
            <w:pPr>
              <w:jc w:val="center"/>
              <w:rPr>
                <w:sz w:val="20"/>
                <w:szCs w:val="20"/>
              </w:rPr>
            </w:pPr>
          </w:p>
        </w:tc>
        <w:tc>
          <w:tcPr>
            <w:tcW w:w="1412" w:type="dxa"/>
            <w:vMerge/>
            <w:tcBorders>
              <w:top w:val="nil"/>
              <w:bottom w:val="nil"/>
              <w:right w:val="single" w:sz="4" w:space="0" w:color="auto"/>
            </w:tcBorders>
          </w:tcPr>
          <w:p w:rsidR="00961748" w:rsidRPr="00692B38" w:rsidRDefault="00961748" w:rsidP="00C55867">
            <w:pPr>
              <w:jc w:val="center"/>
              <w:rPr>
                <w:sz w:val="20"/>
                <w:szCs w:val="20"/>
              </w:rPr>
            </w:pPr>
          </w:p>
        </w:tc>
        <w:tc>
          <w:tcPr>
            <w:tcW w:w="1906" w:type="dxa"/>
            <w:vMerge/>
            <w:tcBorders>
              <w:top w:val="nil"/>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4.</w:t>
            </w:r>
          </w:p>
        </w:tc>
        <w:tc>
          <w:tcPr>
            <w:tcW w:w="5086" w:type="dxa"/>
            <w:gridSpan w:val="2"/>
          </w:tcPr>
          <w:p w:rsidR="00961748" w:rsidRPr="008249D3" w:rsidRDefault="00961748" w:rsidP="00C55867">
            <w:pPr>
              <w:rPr>
                <w:rFonts w:eastAsia="Calibri"/>
                <w:sz w:val="20"/>
                <w:szCs w:val="20"/>
              </w:rPr>
            </w:pPr>
            <w:proofErr w:type="spellStart"/>
            <w:r w:rsidRPr="008249D3">
              <w:rPr>
                <w:rFonts w:eastAsia="Calibri"/>
                <w:sz w:val="20"/>
                <w:szCs w:val="20"/>
              </w:rPr>
              <w:t>Янгляев</w:t>
            </w:r>
            <w:proofErr w:type="spellEnd"/>
            <w:r w:rsidRPr="008249D3">
              <w:rPr>
                <w:rFonts w:eastAsia="Calibri"/>
                <w:sz w:val="20"/>
                <w:szCs w:val="20"/>
              </w:rPr>
              <w:t xml:space="preserve"> Артур Александрович</w:t>
            </w:r>
          </w:p>
        </w:tc>
        <w:tc>
          <w:tcPr>
            <w:tcW w:w="1751" w:type="dxa"/>
          </w:tcPr>
          <w:p w:rsidR="00961748" w:rsidRPr="00692B38" w:rsidRDefault="00961748" w:rsidP="00C55867">
            <w:pPr>
              <w:jc w:val="center"/>
              <w:rPr>
                <w:sz w:val="20"/>
                <w:szCs w:val="20"/>
              </w:rPr>
            </w:pPr>
          </w:p>
        </w:tc>
        <w:tc>
          <w:tcPr>
            <w:tcW w:w="1412" w:type="dxa"/>
            <w:vMerge/>
            <w:tcBorders>
              <w:top w:val="nil"/>
              <w:bottom w:val="nil"/>
              <w:right w:val="single" w:sz="4" w:space="0" w:color="auto"/>
            </w:tcBorders>
          </w:tcPr>
          <w:p w:rsidR="00961748" w:rsidRPr="00692B38" w:rsidRDefault="00961748" w:rsidP="00C55867">
            <w:pPr>
              <w:jc w:val="center"/>
              <w:rPr>
                <w:sz w:val="20"/>
                <w:szCs w:val="20"/>
              </w:rPr>
            </w:pPr>
          </w:p>
        </w:tc>
        <w:tc>
          <w:tcPr>
            <w:tcW w:w="1906" w:type="dxa"/>
            <w:vMerge/>
            <w:tcBorders>
              <w:top w:val="nil"/>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5.</w:t>
            </w:r>
          </w:p>
        </w:tc>
        <w:tc>
          <w:tcPr>
            <w:tcW w:w="5086" w:type="dxa"/>
            <w:gridSpan w:val="2"/>
          </w:tcPr>
          <w:p w:rsidR="00961748" w:rsidRPr="008249D3" w:rsidRDefault="00961748" w:rsidP="00C55867">
            <w:pPr>
              <w:rPr>
                <w:rFonts w:eastAsia="Calibri"/>
                <w:sz w:val="20"/>
                <w:szCs w:val="20"/>
              </w:rPr>
            </w:pPr>
            <w:r w:rsidRPr="008249D3">
              <w:rPr>
                <w:rFonts w:eastAsia="Calibri"/>
                <w:sz w:val="20"/>
                <w:szCs w:val="20"/>
              </w:rPr>
              <w:t>Пьянов Валерий Валерьевич</w:t>
            </w:r>
          </w:p>
        </w:tc>
        <w:tc>
          <w:tcPr>
            <w:tcW w:w="1751" w:type="dxa"/>
          </w:tcPr>
          <w:p w:rsidR="00961748" w:rsidRPr="00692B38" w:rsidRDefault="00961748" w:rsidP="00C55867">
            <w:pPr>
              <w:jc w:val="center"/>
              <w:rPr>
                <w:sz w:val="20"/>
                <w:szCs w:val="20"/>
              </w:rPr>
            </w:pPr>
          </w:p>
        </w:tc>
        <w:tc>
          <w:tcPr>
            <w:tcW w:w="1412" w:type="dxa"/>
            <w:vMerge/>
            <w:tcBorders>
              <w:top w:val="nil"/>
              <w:bottom w:val="nil"/>
              <w:right w:val="single" w:sz="4" w:space="0" w:color="auto"/>
            </w:tcBorders>
          </w:tcPr>
          <w:p w:rsidR="00961748" w:rsidRPr="00692B38" w:rsidRDefault="00961748" w:rsidP="00C55867">
            <w:pPr>
              <w:jc w:val="center"/>
              <w:rPr>
                <w:sz w:val="20"/>
                <w:szCs w:val="20"/>
              </w:rPr>
            </w:pPr>
          </w:p>
        </w:tc>
        <w:tc>
          <w:tcPr>
            <w:tcW w:w="1906" w:type="dxa"/>
            <w:vMerge/>
            <w:tcBorders>
              <w:top w:val="nil"/>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6.</w:t>
            </w:r>
          </w:p>
        </w:tc>
        <w:tc>
          <w:tcPr>
            <w:tcW w:w="5086" w:type="dxa"/>
            <w:gridSpan w:val="2"/>
          </w:tcPr>
          <w:p w:rsidR="00961748" w:rsidRPr="008249D3" w:rsidRDefault="00961748" w:rsidP="00C55867">
            <w:pPr>
              <w:rPr>
                <w:rFonts w:eastAsia="Calibri"/>
                <w:sz w:val="20"/>
                <w:szCs w:val="20"/>
              </w:rPr>
            </w:pPr>
            <w:r w:rsidRPr="008249D3">
              <w:rPr>
                <w:rFonts w:eastAsia="Calibri"/>
                <w:sz w:val="20"/>
                <w:szCs w:val="20"/>
              </w:rPr>
              <w:t>Чекушкин Евгений Александрович</w:t>
            </w:r>
          </w:p>
        </w:tc>
        <w:tc>
          <w:tcPr>
            <w:tcW w:w="1751" w:type="dxa"/>
          </w:tcPr>
          <w:p w:rsidR="00961748" w:rsidRPr="00692B38" w:rsidRDefault="00961748" w:rsidP="00C55867">
            <w:pPr>
              <w:jc w:val="center"/>
              <w:rPr>
                <w:sz w:val="20"/>
                <w:szCs w:val="20"/>
              </w:rPr>
            </w:pPr>
          </w:p>
        </w:tc>
        <w:tc>
          <w:tcPr>
            <w:tcW w:w="1412" w:type="dxa"/>
            <w:vMerge/>
            <w:tcBorders>
              <w:top w:val="nil"/>
              <w:bottom w:val="nil"/>
              <w:right w:val="single" w:sz="4" w:space="0" w:color="auto"/>
            </w:tcBorders>
          </w:tcPr>
          <w:p w:rsidR="00961748" w:rsidRPr="00692B38" w:rsidRDefault="00961748" w:rsidP="00C55867">
            <w:pPr>
              <w:jc w:val="center"/>
              <w:rPr>
                <w:sz w:val="20"/>
                <w:szCs w:val="20"/>
              </w:rPr>
            </w:pPr>
          </w:p>
        </w:tc>
        <w:tc>
          <w:tcPr>
            <w:tcW w:w="1906" w:type="dxa"/>
            <w:vMerge/>
            <w:tcBorders>
              <w:top w:val="nil"/>
              <w:left w:val="single" w:sz="4" w:space="0" w:color="auto"/>
              <w:bottom w:val="nil"/>
            </w:tcBorders>
          </w:tcPr>
          <w:p w:rsidR="00961748" w:rsidRPr="00692B38" w:rsidRDefault="00961748" w:rsidP="00C55867">
            <w:pPr>
              <w:jc w:val="center"/>
              <w:rPr>
                <w:sz w:val="20"/>
                <w:szCs w:val="20"/>
              </w:rPr>
            </w:pPr>
          </w:p>
        </w:tc>
      </w:tr>
      <w:tr w:rsidR="00961748" w:rsidRPr="00692B38" w:rsidTr="00C55867">
        <w:trPr>
          <w:trHeight w:val="280"/>
          <w:jc w:val="center"/>
        </w:trPr>
        <w:tc>
          <w:tcPr>
            <w:tcW w:w="550" w:type="dxa"/>
          </w:tcPr>
          <w:p w:rsidR="00961748" w:rsidRPr="00692B38" w:rsidRDefault="00961748" w:rsidP="00C55867">
            <w:pPr>
              <w:jc w:val="right"/>
              <w:rPr>
                <w:sz w:val="20"/>
                <w:szCs w:val="20"/>
              </w:rPr>
            </w:pPr>
            <w:r w:rsidRPr="00692B38">
              <w:rPr>
                <w:sz w:val="20"/>
                <w:szCs w:val="20"/>
              </w:rPr>
              <w:t>7.</w:t>
            </w:r>
          </w:p>
        </w:tc>
        <w:tc>
          <w:tcPr>
            <w:tcW w:w="5086" w:type="dxa"/>
            <w:gridSpan w:val="2"/>
          </w:tcPr>
          <w:p w:rsidR="00961748" w:rsidRPr="008249D3" w:rsidRDefault="008249D3" w:rsidP="00C55867">
            <w:pPr>
              <w:rPr>
                <w:rFonts w:eastAsia="Calibri"/>
                <w:sz w:val="20"/>
                <w:szCs w:val="20"/>
              </w:rPr>
            </w:pPr>
            <w:r w:rsidRPr="008249D3">
              <w:rPr>
                <w:rFonts w:eastAsia="Calibri"/>
                <w:sz w:val="20"/>
                <w:szCs w:val="20"/>
              </w:rPr>
              <w:t>Чунаев Евгений Юрьевич</w:t>
            </w:r>
          </w:p>
        </w:tc>
        <w:tc>
          <w:tcPr>
            <w:tcW w:w="1751" w:type="dxa"/>
          </w:tcPr>
          <w:p w:rsidR="00961748" w:rsidRPr="00692B38" w:rsidRDefault="00961748" w:rsidP="00C55867">
            <w:pPr>
              <w:jc w:val="center"/>
              <w:rPr>
                <w:sz w:val="20"/>
                <w:szCs w:val="20"/>
              </w:rPr>
            </w:pPr>
          </w:p>
        </w:tc>
        <w:tc>
          <w:tcPr>
            <w:tcW w:w="1412" w:type="dxa"/>
            <w:vMerge/>
            <w:tcBorders>
              <w:top w:val="nil"/>
              <w:bottom w:val="nil"/>
              <w:right w:val="single" w:sz="4" w:space="0" w:color="auto"/>
            </w:tcBorders>
          </w:tcPr>
          <w:p w:rsidR="00961748" w:rsidRPr="00692B38" w:rsidRDefault="00961748" w:rsidP="00C55867">
            <w:pPr>
              <w:jc w:val="center"/>
              <w:rPr>
                <w:sz w:val="20"/>
                <w:szCs w:val="20"/>
              </w:rPr>
            </w:pPr>
          </w:p>
        </w:tc>
        <w:tc>
          <w:tcPr>
            <w:tcW w:w="1906" w:type="dxa"/>
            <w:vMerge/>
            <w:tcBorders>
              <w:top w:val="nil"/>
              <w:left w:val="single" w:sz="4" w:space="0" w:color="auto"/>
              <w:bottom w:val="nil"/>
            </w:tcBorders>
          </w:tcPr>
          <w:p w:rsidR="00961748" w:rsidRPr="00692B38" w:rsidRDefault="00961748" w:rsidP="00C55867">
            <w:pPr>
              <w:jc w:val="center"/>
              <w:rPr>
                <w:sz w:val="20"/>
                <w:szCs w:val="20"/>
              </w:rPr>
            </w:pPr>
          </w:p>
        </w:tc>
      </w:tr>
      <w:tr w:rsidR="00961748" w:rsidRPr="00692B38" w:rsidTr="006D1530">
        <w:trPr>
          <w:trHeight w:val="280"/>
          <w:jc w:val="center"/>
        </w:trPr>
        <w:tc>
          <w:tcPr>
            <w:tcW w:w="3510" w:type="dxa"/>
            <w:gridSpan w:val="2"/>
            <w:vMerge w:val="restart"/>
            <w:shd w:val="clear" w:color="auto" w:fill="F2F2F2"/>
          </w:tcPr>
          <w:p w:rsidR="00961748" w:rsidRPr="00692B38" w:rsidRDefault="00961748" w:rsidP="00C55867">
            <w:pPr>
              <w:rPr>
                <w:sz w:val="20"/>
                <w:szCs w:val="20"/>
              </w:rPr>
            </w:pPr>
            <w:r w:rsidRPr="00692B38">
              <w:rPr>
                <w:b/>
                <w:sz w:val="20"/>
                <w:szCs w:val="20"/>
              </w:rPr>
              <w:t>Заполняется в случае передачи акций после даты составления списка лиц, имеющих право на участие в собрании акционеров*</w:t>
            </w:r>
          </w:p>
        </w:tc>
        <w:tc>
          <w:tcPr>
            <w:tcW w:w="2126" w:type="dxa"/>
            <w:shd w:val="clear" w:color="auto" w:fill="F2F2F2"/>
            <w:vAlign w:val="center"/>
          </w:tcPr>
          <w:p w:rsidR="00961748" w:rsidRPr="00692B38" w:rsidRDefault="00961748" w:rsidP="00C55867">
            <w:pPr>
              <w:rPr>
                <w:sz w:val="20"/>
                <w:szCs w:val="20"/>
              </w:rPr>
            </w:pPr>
            <w:r w:rsidRPr="00692B38">
              <w:rPr>
                <w:b/>
                <w:sz w:val="20"/>
                <w:szCs w:val="20"/>
              </w:rPr>
              <w:t>Число голосов</w:t>
            </w:r>
          </w:p>
        </w:tc>
        <w:tc>
          <w:tcPr>
            <w:tcW w:w="1751" w:type="dxa"/>
            <w:shd w:val="clear" w:color="auto" w:fill="F2F2F2"/>
          </w:tcPr>
          <w:p w:rsidR="00961748" w:rsidRPr="00692B38" w:rsidRDefault="00961748" w:rsidP="00C55867">
            <w:pPr>
              <w:jc w:val="center"/>
              <w:rPr>
                <w:sz w:val="20"/>
                <w:szCs w:val="20"/>
              </w:rPr>
            </w:pPr>
          </w:p>
        </w:tc>
        <w:tc>
          <w:tcPr>
            <w:tcW w:w="1412" w:type="dxa"/>
            <w:shd w:val="clear" w:color="auto" w:fill="F2F2F2"/>
          </w:tcPr>
          <w:p w:rsidR="00961748" w:rsidRPr="00692B38" w:rsidRDefault="00961748" w:rsidP="00C55867">
            <w:pPr>
              <w:jc w:val="center"/>
              <w:rPr>
                <w:sz w:val="20"/>
                <w:szCs w:val="20"/>
              </w:rPr>
            </w:pPr>
          </w:p>
        </w:tc>
        <w:tc>
          <w:tcPr>
            <w:tcW w:w="1906" w:type="dxa"/>
            <w:shd w:val="clear" w:color="auto" w:fill="F2F2F2"/>
          </w:tcPr>
          <w:p w:rsidR="00961748" w:rsidRPr="00692B38" w:rsidRDefault="00961748" w:rsidP="00C55867">
            <w:pPr>
              <w:jc w:val="center"/>
              <w:rPr>
                <w:sz w:val="20"/>
                <w:szCs w:val="20"/>
              </w:rPr>
            </w:pPr>
          </w:p>
        </w:tc>
      </w:tr>
      <w:tr w:rsidR="00961748" w:rsidRPr="00692B38" w:rsidTr="006D1530">
        <w:trPr>
          <w:trHeight w:val="280"/>
          <w:jc w:val="center"/>
        </w:trPr>
        <w:tc>
          <w:tcPr>
            <w:tcW w:w="3510" w:type="dxa"/>
            <w:gridSpan w:val="2"/>
            <w:vMerge/>
            <w:shd w:val="clear" w:color="auto" w:fill="F2F2F2"/>
          </w:tcPr>
          <w:p w:rsidR="00961748" w:rsidRPr="00692B38" w:rsidRDefault="00961748" w:rsidP="00C55867">
            <w:pPr>
              <w:rPr>
                <w:sz w:val="20"/>
                <w:szCs w:val="20"/>
              </w:rPr>
            </w:pPr>
          </w:p>
        </w:tc>
        <w:tc>
          <w:tcPr>
            <w:tcW w:w="2126" w:type="dxa"/>
            <w:shd w:val="clear" w:color="auto" w:fill="F2F2F2"/>
            <w:vAlign w:val="center"/>
          </w:tcPr>
          <w:p w:rsidR="00961748" w:rsidRPr="00692B38" w:rsidRDefault="00961748" w:rsidP="00C55867">
            <w:pPr>
              <w:rPr>
                <w:sz w:val="20"/>
                <w:szCs w:val="20"/>
              </w:rPr>
            </w:pPr>
            <w:r w:rsidRPr="00692B38">
              <w:rPr>
                <w:b/>
                <w:sz w:val="20"/>
                <w:szCs w:val="20"/>
              </w:rPr>
              <w:t xml:space="preserve">Место для отметки </w:t>
            </w:r>
            <w:proofErr w:type="gramStart"/>
            <w:r w:rsidRPr="00692B38">
              <w:rPr>
                <w:b/>
                <w:sz w:val="20"/>
                <w:szCs w:val="20"/>
              </w:rPr>
              <w:t>голосующего</w:t>
            </w:r>
            <w:proofErr w:type="gramEnd"/>
          </w:p>
        </w:tc>
        <w:tc>
          <w:tcPr>
            <w:tcW w:w="1751" w:type="dxa"/>
            <w:shd w:val="clear" w:color="auto" w:fill="F2F2F2"/>
          </w:tcPr>
          <w:p w:rsidR="00961748" w:rsidRPr="00692B38" w:rsidRDefault="00961748" w:rsidP="00C55867">
            <w:pPr>
              <w:jc w:val="center"/>
              <w:rPr>
                <w:sz w:val="20"/>
                <w:szCs w:val="20"/>
              </w:rPr>
            </w:pPr>
          </w:p>
        </w:tc>
        <w:tc>
          <w:tcPr>
            <w:tcW w:w="1412" w:type="dxa"/>
            <w:shd w:val="clear" w:color="auto" w:fill="F2F2F2"/>
          </w:tcPr>
          <w:p w:rsidR="00961748" w:rsidRPr="00692B38" w:rsidRDefault="00961748" w:rsidP="00C55867">
            <w:pPr>
              <w:jc w:val="center"/>
              <w:rPr>
                <w:sz w:val="20"/>
                <w:szCs w:val="20"/>
              </w:rPr>
            </w:pPr>
          </w:p>
        </w:tc>
        <w:tc>
          <w:tcPr>
            <w:tcW w:w="1906" w:type="dxa"/>
            <w:shd w:val="clear" w:color="auto" w:fill="F2F2F2"/>
          </w:tcPr>
          <w:p w:rsidR="00961748" w:rsidRPr="00692B38" w:rsidRDefault="00961748" w:rsidP="00C55867">
            <w:pPr>
              <w:jc w:val="center"/>
              <w:rPr>
                <w:sz w:val="20"/>
                <w:szCs w:val="20"/>
              </w:rPr>
            </w:pPr>
          </w:p>
        </w:tc>
      </w:tr>
    </w:tbl>
    <w:p w:rsidR="00961748" w:rsidRPr="006D1530" w:rsidRDefault="00961748" w:rsidP="006D1530">
      <w:pPr>
        <w:pStyle w:val="ConsNormal"/>
        <w:ind w:firstLine="284"/>
        <w:jc w:val="both"/>
        <w:rPr>
          <w:rFonts w:ascii="Times New Roman" w:hAnsi="Times New Roman" w:cs="Times New Roman"/>
          <w:sz w:val="18"/>
          <w:szCs w:val="18"/>
        </w:rPr>
      </w:pPr>
      <w:r w:rsidRPr="006D1530">
        <w:rPr>
          <w:rFonts w:ascii="Times New Roman" w:hAnsi="Times New Roman" w:cs="Times New Roman"/>
          <w:sz w:val="18"/>
          <w:szCs w:val="18"/>
        </w:rPr>
        <w:t>Вы вправе выбрать только один вариант голосования (или «За», или «ПРОТИВ всех кандидатов», или «ВОЗДЕРЖАЛСЯ по всем кандидатам»),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w:t>
      </w:r>
    </w:p>
    <w:p w:rsidR="00961748" w:rsidRPr="006D1530" w:rsidRDefault="00961748" w:rsidP="006D1530">
      <w:pPr>
        <w:pStyle w:val="ConsNormal"/>
        <w:ind w:firstLine="284"/>
        <w:jc w:val="both"/>
        <w:rPr>
          <w:rFonts w:ascii="Times New Roman" w:hAnsi="Times New Roman" w:cs="Times New Roman"/>
          <w:sz w:val="18"/>
          <w:szCs w:val="18"/>
        </w:rPr>
      </w:pPr>
      <w:r w:rsidRPr="006D1530">
        <w:rPr>
          <w:rFonts w:ascii="Times New Roman" w:hAnsi="Times New Roman" w:cs="Times New Roman"/>
          <w:sz w:val="18"/>
          <w:szCs w:val="18"/>
        </w:rPr>
        <w:t>Вы вправе отдать свои голоса полностью за одного кандидата или распределить их между двумя и более кандидатами.</w:t>
      </w:r>
    </w:p>
    <w:p w:rsidR="006D1530" w:rsidRPr="006D1530" w:rsidRDefault="00961748" w:rsidP="006D1530">
      <w:pPr>
        <w:ind w:firstLine="284"/>
        <w:jc w:val="both"/>
        <w:rPr>
          <w:sz w:val="18"/>
          <w:szCs w:val="18"/>
        </w:rPr>
      </w:pPr>
      <w:r w:rsidRPr="006D1530">
        <w:rPr>
          <w:sz w:val="18"/>
          <w:szCs w:val="18"/>
        </w:rPr>
        <w:t>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совет директоров общества, может быть отдана только за одного кандидата.</w:t>
      </w:r>
    </w:p>
    <w:p w:rsidR="00961748" w:rsidRPr="00692B38" w:rsidRDefault="00961748" w:rsidP="006D1530">
      <w:pPr>
        <w:ind w:firstLine="284"/>
        <w:jc w:val="both"/>
        <w:rPr>
          <w:b/>
          <w:sz w:val="20"/>
          <w:szCs w:val="20"/>
        </w:rPr>
      </w:pPr>
      <w:r w:rsidRPr="00692B38">
        <w:rPr>
          <w:b/>
          <w:sz w:val="20"/>
          <w:szCs w:val="20"/>
        </w:rPr>
        <w:tab/>
      </w:r>
    </w:p>
    <w:p w:rsidR="00961748" w:rsidRPr="00692B38" w:rsidRDefault="00961748" w:rsidP="00961748">
      <w:pPr>
        <w:spacing w:before="20" w:after="60" w:line="168" w:lineRule="auto"/>
        <w:jc w:val="both"/>
        <w:rPr>
          <w:b/>
          <w:sz w:val="20"/>
          <w:szCs w:val="20"/>
        </w:rPr>
      </w:pPr>
      <w:r w:rsidRPr="00692B38">
        <w:rPr>
          <w:b/>
          <w:sz w:val="20"/>
          <w:szCs w:val="20"/>
        </w:rPr>
        <w:t>Вопрос № 5  повестки дня: Избрание Ревизионной комиссии ПАО «СПЗ».</w:t>
      </w:r>
      <w:r w:rsidRPr="00692B38">
        <w:rPr>
          <w:b/>
          <w:sz w:val="20"/>
          <w:szCs w:val="20"/>
        </w:rPr>
        <w:tab/>
      </w:r>
      <w:r w:rsidRPr="00692B38">
        <w:rPr>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4"/>
        <w:gridCol w:w="1941"/>
        <w:gridCol w:w="1623"/>
        <w:gridCol w:w="1138"/>
        <w:gridCol w:w="2429"/>
      </w:tblGrid>
      <w:tr w:rsidR="00961748" w:rsidRPr="00692B38" w:rsidTr="00C55867">
        <w:trPr>
          <w:trHeight w:val="90"/>
        </w:trPr>
        <w:tc>
          <w:tcPr>
            <w:tcW w:w="3574" w:type="dxa"/>
            <w:tcBorders>
              <w:top w:val="single" w:sz="4" w:space="0" w:color="auto"/>
              <w:left w:val="single" w:sz="4" w:space="0" w:color="auto"/>
            </w:tcBorders>
            <w:shd w:val="clear" w:color="auto" w:fill="auto"/>
            <w:vAlign w:val="center"/>
          </w:tcPr>
          <w:p w:rsidR="00961748" w:rsidRPr="00692B38" w:rsidRDefault="00961748" w:rsidP="00C55867">
            <w:pPr>
              <w:jc w:val="center"/>
              <w:rPr>
                <w:b/>
                <w:sz w:val="20"/>
                <w:szCs w:val="20"/>
              </w:rPr>
            </w:pPr>
            <w:r w:rsidRPr="00692B38">
              <w:rPr>
                <w:b/>
                <w:sz w:val="20"/>
                <w:szCs w:val="20"/>
              </w:rPr>
              <w:t>Формулировка решения</w:t>
            </w:r>
          </w:p>
        </w:tc>
        <w:tc>
          <w:tcPr>
            <w:tcW w:w="1941" w:type="dxa"/>
            <w:vMerge w:val="restart"/>
            <w:tcBorders>
              <w:top w:val="single" w:sz="4" w:space="0" w:color="auto"/>
            </w:tcBorders>
            <w:vAlign w:val="center"/>
          </w:tcPr>
          <w:p w:rsidR="00961748" w:rsidRPr="00692B38" w:rsidRDefault="00961748" w:rsidP="00C55867">
            <w:pPr>
              <w:jc w:val="center"/>
              <w:rPr>
                <w:b/>
                <w:sz w:val="20"/>
                <w:szCs w:val="20"/>
              </w:rPr>
            </w:pPr>
            <w:r w:rsidRPr="00692B38">
              <w:rPr>
                <w:b/>
                <w:sz w:val="20"/>
                <w:szCs w:val="20"/>
              </w:rPr>
              <w:t>Варианты голосования</w:t>
            </w:r>
          </w:p>
        </w:tc>
        <w:tc>
          <w:tcPr>
            <w:tcW w:w="1623" w:type="dxa"/>
            <w:vMerge w:val="restart"/>
            <w:tcBorders>
              <w:top w:val="single" w:sz="4" w:space="0" w:color="auto"/>
            </w:tcBorders>
            <w:vAlign w:val="center"/>
          </w:tcPr>
          <w:p w:rsidR="00961748" w:rsidRPr="00692B38" w:rsidRDefault="00961748" w:rsidP="00C55867">
            <w:pPr>
              <w:jc w:val="center"/>
              <w:rPr>
                <w:b/>
                <w:sz w:val="20"/>
                <w:szCs w:val="20"/>
              </w:rPr>
            </w:pPr>
            <w:r w:rsidRPr="00692B38">
              <w:rPr>
                <w:b/>
                <w:sz w:val="20"/>
                <w:szCs w:val="20"/>
              </w:rPr>
              <w:t>Число голосов</w:t>
            </w:r>
          </w:p>
        </w:tc>
        <w:tc>
          <w:tcPr>
            <w:tcW w:w="3567" w:type="dxa"/>
            <w:gridSpan w:val="2"/>
            <w:tcBorders>
              <w:top w:val="single" w:sz="4" w:space="0" w:color="auto"/>
              <w:right w:val="single" w:sz="4" w:space="0" w:color="auto"/>
            </w:tcBorders>
            <w:shd w:val="clear" w:color="auto" w:fill="F2F2F2"/>
            <w:vAlign w:val="center"/>
          </w:tcPr>
          <w:p w:rsidR="00961748" w:rsidRPr="006D1530" w:rsidRDefault="00961748" w:rsidP="00C55867">
            <w:pPr>
              <w:jc w:val="center"/>
              <w:rPr>
                <w:b/>
                <w:sz w:val="18"/>
                <w:szCs w:val="18"/>
              </w:rPr>
            </w:pPr>
            <w:r w:rsidRPr="006D1530">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961748" w:rsidRPr="00692B38" w:rsidTr="00C55867">
        <w:trPr>
          <w:trHeight w:val="90"/>
        </w:trPr>
        <w:tc>
          <w:tcPr>
            <w:tcW w:w="3574" w:type="dxa"/>
            <w:tcBorders>
              <w:left w:val="single" w:sz="4" w:space="0" w:color="auto"/>
              <w:bottom w:val="single" w:sz="4" w:space="0" w:color="auto"/>
            </w:tcBorders>
            <w:shd w:val="clear" w:color="auto" w:fill="auto"/>
          </w:tcPr>
          <w:p w:rsidR="00961748" w:rsidRPr="00692B38" w:rsidRDefault="00961748" w:rsidP="00C55867">
            <w:pPr>
              <w:rPr>
                <w:b/>
                <w:sz w:val="20"/>
                <w:szCs w:val="20"/>
              </w:rPr>
            </w:pPr>
            <w:r w:rsidRPr="00692B38">
              <w:rPr>
                <w:b/>
                <w:bCs/>
                <w:iCs/>
                <w:sz w:val="20"/>
                <w:szCs w:val="20"/>
              </w:rPr>
              <w:t>Избрать в Ревизионную комиссию ПАО «СПЗ»:</w:t>
            </w:r>
          </w:p>
        </w:tc>
        <w:tc>
          <w:tcPr>
            <w:tcW w:w="1941" w:type="dxa"/>
            <w:vMerge/>
            <w:tcBorders>
              <w:bottom w:val="single" w:sz="4" w:space="0" w:color="auto"/>
            </w:tcBorders>
          </w:tcPr>
          <w:p w:rsidR="00961748" w:rsidRPr="00692B38" w:rsidRDefault="00961748" w:rsidP="00C55867">
            <w:pPr>
              <w:jc w:val="both"/>
              <w:rPr>
                <w:b/>
                <w:sz w:val="20"/>
                <w:szCs w:val="20"/>
              </w:rPr>
            </w:pPr>
          </w:p>
        </w:tc>
        <w:tc>
          <w:tcPr>
            <w:tcW w:w="1623" w:type="dxa"/>
            <w:vMerge/>
            <w:tcBorders>
              <w:bottom w:val="single" w:sz="4" w:space="0" w:color="auto"/>
            </w:tcBorders>
          </w:tcPr>
          <w:p w:rsidR="00961748" w:rsidRPr="00692B38" w:rsidRDefault="00961748" w:rsidP="00C55867">
            <w:pPr>
              <w:jc w:val="both"/>
              <w:rPr>
                <w:b/>
                <w:sz w:val="20"/>
                <w:szCs w:val="20"/>
              </w:rPr>
            </w:pPr>
          </w:p>
        </w:tc>
        <w:tc>
          <w:tcPr>
            <w:tcW w:w="1138" w:type="dxa"/>
            <w:tcBorders>
              <w:bottom w:val="single" w:sz="4" w:space="0" w:color="auto"/>
            </w:tcBorders>
            <w:shd w:val="clear" w:color="auto" w:fill="F2F2F2"/>
            <w:vAlign w:val="center"/>
          </w:tcPr>
          <w:p w:rsidR="00961748" w:rsidRPr="006D1530" w:rsidRDefault="00961748" w:rsidP="00C55867">
            <w:pPr>
              <w:jc w:val="center"/>
              <w:rPr>
                <w:b/>
                <w:sz w:val="18"/>
                <w:szCs w:val="18"/>
              </w:rPr>
            </w:pPr>
            <w:r w:rsidRPr="006D1530">
              <w:rPr>
                <w:b/>
                <w:sz w:val="18"/>
                <w:szCs w:val="18"/>
              </w:rPr>
              <w:t>Число голосов</w:t>
            </w:r>
          </w:p>
        </w:tc>
        <w:tc>
          <w:tcPr>
            <w:tcW w:w="2429" w:type="dxa"/>
            <w:tcBorders>
              <w:bottom w:val="single" w:sz="4" w:space="0" w:color="auto"/>
              <w:right w:val="single" w:sz="4" w:space="0" w:color="auto"/>
            </w:tcBorders>
            <w:shd w:val="clear" w:color="auto" w:fill="F2F2F2"/>
            <w:vAlign w:val="center"/>
          </w:tcPr>
          <w:p w:rsidR="00961748" w:rsidRPr="006D1530" w:rsidRDefault="00961748" w:rsidP="00C55867">
            <w:pPr>
              <w:jc w:val="center"/>
              <w:rPr>
                <w:b/>
                <w:sz w:val="18"/>
                <w:szCs w:val="18"/>
              </w:rPr>
            </w:pPr>
            <w:r w:rsidRPr="006D1530">
              <w:rPr>
                <w:b/>
                <w:sz w:val="18"/>
                <w:szCs w:val="18"/>
              </w:rPr>
              <w:t xml:space="preserve">Место для отметки </w:t>
            </w:r>
            <w:proofErr w:type="gramStart"/>
            <w:r w:rsidRPr="006D1530">
              <w:rPr>
                <w:b/>
                <w:sz w:val="18"/>
                <w:szCs w:val="18"/>
              </w:rPr>
              <w:t>голосующего</w:t>
            </w:r>
            <w:proofErr w:type="gramEnd"/>
          </w:p>
        </w:tc>
      </w:tr>
      <w:tr w:rsidR="00961748" w:rsidRPr="00692B38" w:rsidTr="00C55867">
        <w:trPr>
          <w:trHeight w:val="170"/>
        </w:trPr>
        <w:tc>
          <w:tcPr>
            <w:tcW w:w="3574" w:type="dxa"/>
            <w:vMerge w:val="restart"/>
            <w:tcBorders>
              <w:top w:val="single" w:sz="4" w:space="0" w:color="auto"/>
              <w:left w:val="single" w:sz="4" w:space="0" w:color="auto"/>
            </w:tcBorders>
            <w:vAlign w:val="center"/>
          </w:tcPr>
          <w:p w:rsidR="00961748" w:rsidRPr="008249D3" w:rsidRDefault="00961748" w:rsidP="00C55867">
            <w:pPr>
              <w:keepNext/>
              <w:autoSpaceDE w:val="0"/>
              <w:autoSpaceDN w:val="0"/>
              <w:adjustRightInd w:val="0"/>
              <w:spacing w:before="28" w:after="28"/>
              <w:rPr>
                <w:sz w:val="20"/>
                <w:szCs w:val="20"/>
              </w:rPr>
            </w:pPr>
            <w:r w:rsidRPr="008249D3">
              <w:rPr>
                <w:sz w:val="20"/>
                <w:szCs w:val="20"/>
              </w:rPr>
              <w:t>Авдеева Мария Игоревна</w:t>
            </w:r>
          </w:p>
        </w:tc>
        <w:tc>
          <w:tcPr>
            <w:tcW w:w="1941" w:type="dxa"/>
            <w:tcBorders>
              <w:top w:val="single" w:sz="4" w:space="0" w:color="auto"/>
            </w:tcBorders>
            <w:vAlign w:val="center"/>
          </w:tcPr>
          <w:p w:rsidR="00961748" w:rsidRPr="00692B38" w:rsidRDefault="00961748" w:rsidP="00C55867">
            <w:pPr>
              <w:jc w:val="center"/>
              <w:rPr>
                <w:b/>
                <w:sz w:val="20"/>
                <w:szCs w:val="20"/>
              </w:rPr>
            </w:pPr>
            <w:r w:rsidRPr="00692B38">
              <w:rPr>
                <w:b/>
                <w:sz w:val="20"/>
                <w:szCs w:val="20"/>
              </w:rPr>
              <w:t>ЗА</w:t>
            </w:r>
          </w:p>
        </w:tc>
        <w:tc>
          <w:tcPr>
            <w:tcW w:w="1623" w:type="dxa"/>
            <w:tcBorders>
              <w:top w:val="single" w:sz="4" w:space="0" w:color="auto"/>
            </w:tcBorders>
            <w:vAlign w:val="center"/>
          </w:tcPr>
          <w:p w:rsidR="00961748" w:rsidRPr="00692B38" w:rsidRDefault="00961748" w:rsidP="00C55867">
            <w:pPr>
              <w:jc w:val="center"/>
              <w:rPr>
                <w:b/>
                <w:sz w:val="20"/>
                <w:szCs w:val="20"/>
              </w:rPr>
            </w:pPr>
          </w:p>
        </w:tc>
        <w:tc>
          <w:tcPr>
            <w:tcW w:w="1138" w:type="dxa"/>
            <w:tcBorders>
              <w:top w:val="single" w:sz="4" w:space="0" w:color="auto"/>
            </w:tcBorders>
            <w:shd w:val="clear" w:color="auto" w:fill="F2F2F2"/>
          </w:tcPr>
          <w:p w:rsidR="00961748" w:rsidRPr="00692B38" w:rsidRDefault="00961748" w:rsidP="00C55867">
            <w:pPr>
              <w:jc w:val="both"/>
              <w:rPr>
                <w:sz w:val="20"/>
                <w:szCs w:val="20"/>
              </w:rPr>
            </w:pPr>
          </w:p>
        </w:tc>
        <w:tc>
          <w:tcPr>
            <w:tcW w:w="2429" w:type="dxa"/>
            <w:tcBorders>
              <w:top w:val="single" w:sz="4" w:space="0" w:color="auto"/>
              <w:right w:val="single" w:sz="4" w:space="0" w:color="auto"/>
            </w:tcBorders>
            <w:shd w:val="clear" w:color="auto" w:fill="F2F2F2"/>
          </w:tcPr>
          <w:p w:rsidR="00961748" w:rsidRPr="00692B38" w:rsidRDefault="00961748" w:rsidP="00C55867">
            <w:pPr>
              <w:jc w:val="both"/>
              <w:rPr>
                <w:sz w:val="20"/>
                <w:szCs w:val="20"/>
              </w:rPr>
            </w:pPr>
          </w:p>
        </w:tc>
      </w:tr>
      <w:tr w:rsidR="00961748" w:rsidRPr="00692B38" w:rsidTr="00C55867">
        <w:trPr>
          <w:trHeight w:val="170"/>
        </w:trPr>
        <w:tc>
          <w:tcPr>
            <w:tcW w:w="3574" w:type="dxa"/>
            <w:vMerge/>
            <w:tcBorders>
              <w:left w:val="single" w:sz="4" w:space="0" w:color="auto"/>
            </w:tcBorders>
            <w:vAlign w:val="center"/>
          </w:tcPr>
          <w:p w:rsidR="00961748" w:rsidRPr="008249D3" w:rsidRDefault="00961748" w:rsidP="00C55867">
            <w:pPr>
              <w:jc w:val="both"/>
              <w:rPr>
                <w:sz w:val="20"/>
                <w:szCs w:val="20"/>
              </w:rPr>
            </w:pPr>
          </w:p>
        </w:tc>
        <w:tc>
          <w:tcPr>
            <w:tcW w:w="1941" w:type="dxa"/>
            <w:vAlign w:val="center"/>
          </w:tcPr>
          <w:p w:rsidR="00961748" w:rsidRPr="00692B38" w:rsidRDefault="00961748" w:rsidP="00C55867">
            <w:pPr>
              <w:jc w:val="center"/>
              <w:rPr>
                <w:b/>
                <w:sz w:val="20"/>
                <w:szCs w:val="20"/>
              </w:rPr>
            </w:pPr>
            <w:r w:rsidRPr="00692B38">
              <w:rPr>
                <w:b/>
                <w:sz w:val="20"/>
                <w:szCs w:val="20"/>
              </w:rPr>
              <w:t>ПРОТИВ</w:t>
            </w:r>
          </w:p>
        </w:tc>
        <w:tc>
          <w:tcPr>
            <w:tcW w:w="1623" w:type="dxa"/>
            <w:vAlign w:val="center"/>
          </w:tcPr>
          <w:p w:rsidR="00961748" w:rsidRPr="00692B38" w:rsidRDefault="00961748" w:rsidP="00C55867">
            <w:pPr>
              <w:jc w:val="center"/>
              <w:rPr>
                <w:b/>
                <w:sz w:val="20"/>
                <w:szCs w:val="20"/>
              </w:rPr>
            </w:pPr>
          </w:p>
        </w:tc>
        <w:tc>
          <w:tcPr>
            <w:tcW w:w="1138" w:type="dxa"/>
            <w:shd w:val="clear" w:color="auto" w:fill="F2F2F2"/>
          </w:tcPr>
          <w:p w:rsidR="00961748" w:rsidRPr="00692B38" w:rsidRDefault="00961748" w:rsidP="00C55867">
            <w:pPr>
              <w:jc w:val="both"/>
              <w:rPr>
                <w:sz w:val="20"/>
                <w:szCs w:val="20"/>
              </w:rPr>
            </w:pPr>
          </w:p>
        </w:tc>
        <w:tc>
          <w:tcPr>
            <w:tcW w:w="2429" w:type="dxa"/>
            <w:tcBorders>
              <w:right w:val="single" w:sz="4" w:space="0" w:color="auto"/>
            </w:tcBorders>
            <w:shd w:val="clear" w:color="auto" w:fill="F2F2F2"/>
          </w:tcPr>
          <w:p w:rsidR="00961748" w:rsidRPr="00692B38" w:rsidRDefault="00961748" w:rsidP="00C55867">
            <w:pPr>
              <w:jc w:val="both"/>
              <w:rPr>
                <w:sz w:val="20"/>
                <w:szCs w:val="20"/>
              </w:rPr>
            </w:pPr>
          </w:p>
        </w:tc>
      </w:tr>
      <w:tr w:rsidR="00961748" w:rsidRPr="00692B38" w:rsidTr="00C55867">
        <w:trPr>
          <w:trHeight w:val="170"/>
        </w:trPr>
        <w:tc>
          <w:tcPr>
            <w:tcW w:w="3574" w:type="dxa"/>
            <w:vMerge/>
            <w:tcBorders>
              <w:left w:val="single" w:sz="4" w:space="0" w:color="auto"/>
              <w:bottom w:val="single" w:sz="4" w:space="0" w:color="auto"/>
            </w:tcBorders>
            <w:vAlign w:val="center"/>
          </w:tcPr>
          <w:p w:rsidR="00961748" w:rsidRPr="008249D3" w:rsidRDefault="00961748" w:rsidP="00C55867">
            <w:pPr>
              <w:jc w:val="both"/>
              <w:rPr>
                <w:sz w:val="20"/>
                <w:szCs w:val="20"/>
              </w:rPr>
            </w:pPr>
          </w:p>
        </w:tc>
        <w:tc>
          <w:tcPr>
            <w:tcW w:w="1941" w:type="dxa"/>
            <w:tcBorders>
              <w:bottom w:val="single" w:sz="4" w:space="0" w:color="auto"/>
            </w:tcBorders>
            <w:vAlign w:val="center"/>
          </w:tcPr>
          <w:p w:rsidR="00961748" w:rsidRPr="00692B38" w:rsidRDefault="00961748" w:rsidP="00C55867">
            <w:pPr>
              <w:jc w:val="center"/>
              <w:rPr>
                <w:b/>
                <w:sz w:val="20"/>
                <w:szCs w:val="20"/>
              </w:rPr>
            </w:pPr>
            <w:r w:rsidRPr="00692B38">
              <w:rPr>
                <w:b/>
                <w:sz w:val="20"/>
                <w:szCs w:val="20"/>
              </w:rPr>
              <w:t>ВОЗДЕРЖАЛСЯ</w:t>
            </w:r>
          </w:p>
        </w:tc>
        <w:tc>
          <w:tcPr>
            <w:tcW w:w="1623" w:type="dxa"/>
            <w:tcBorders>
              <w:bottom w:val="single" w:sz="4" w:space="0" w:color="auto"/>
            </w:tcBorders>
            <w:vAlign w:val="center"/>
          </w:tcPr>
          <w:p w:rsidR="00961748" w:rsidRPr="00692B38" w:rsidRDefault="00961748" w:rsidP="00C55867">
            <w:pPr>
              <w:jc w:val="center"/>
              <w:rPr>
                <w:b/>
                <w:sz w:val="20"/>
                <w:szCs w:val="20"/>
              </w:rPr>
            </w:pPr>
          </w:p>
        </w:tc>
        <w:tc>
          <w:tcPr>
            <w:tcW w:w="1138" w:type="dxa"/>
            <w:tcBorders>
              <w:bottom w:val="single" w:sz="4" w:space="0" w:color="auto"/>
            </w:tcBorders>
            <w:shd w:val="clear" w:color="auto" w:fill="F2F2F2"/>
          </w:tcPr>
          <w:p w:rsidR="00961748" w:rsidRPr="00692B38" w:rsidRDefault="00961748" w:rsidP="00C55867">
            <w:pPr>
              <w:jc w:val="both"/>
              <w:rPr>
                <w:sz w:val="20"/>
                <w:szCs w:val="20"/>
              </w:rPr>
            </w:pPr>
          </w:p>
        </w:tc>
        <w:tc>
          <w:tcPr>
            <w:tcW w:w="2429" w:type="dxa"/>
            <w:tcBorders>
              <w:bottom w:val="single" w:sz="4" w:space="0" w:color="auto"/>
              <w:right w:val="single" w:sz="4" w:space="0" w:color="auto"/>
            </w:tcBorders>
            <w:shd w:val="clear" w:color="auto" w:fill="F2F2F2"/>
          </w:tcPr>
          <w:p w:rsidR="00961748" w:rsidRPr="00692B38" w:rsidRDefault="00961748" w:rsidP="00C55867">
            <w:pPr>
              <w:jc w:val="both"/>
              <w:rPr>
                <w:sz w:val="20"/>
                <w:szCs w:val="20"/>
              </w:rPr>
            </w:pPr>
          </w:p>
        </w:tc>
      </w:tr>
      <w:tr w:rsidR="00961748" w:rsidRPr="00692B38" w:rsidTr="00C55867">
        <w:trPr>
          <w:trHeight w:val="170"/>
        </w:trPr>
        <w:tc>
          <w:tcPr>
            <w:tcW w:w="3574" w:type="dxa"/>
            <w:vMerge w:val="restart"/>
            <w:tcBorders>
              <w:top w:val="single" w:sz="4" w:space="0" w:color="auto"/>
              <w:left w:val="single" w:sz="4" w:space="0" w:color="auto"/>
            </w:tcBorders>
            <w:vAlign w:val="center"/>
          </w:tcPr>
          <w:p w:rsidR="00961748" w:rsidRPr="008249D3" w:rsidRDefault="00961748" w:rsidP="00C55867">
            <w:pPr>
              <w:rPr>
                <w:sz w:val="20"/>
                <w:szCs w:val="20"/>
              </w:rPr>
            </w:pPr>
            <w:proofErr w:type="spellStart"/>
            <w:r w:rsidRPr="008249D3">
              <w:rPr>
                <w:sz w:val="20"/>
                <w:szCs w:val="20"/>
              </w:rPr>
              <w:t>Ошкина</w:t>
            </w:r>
            <w:proofErr w:type="spellEnd"/>
            <w:r w:rsidRPr="008249D3">
              <w:rPr>
                <w:sz w:val="20"/>
                <w:szCs w:val="20"/>
              </w:rPr>
              <w:t xml:space="preserve"> Наталья Александровна</w:t>
            </w:r>
          </w:p>
        </w:tc>
        <w:tc>
          <w:tcPr>
            <w:tcW w:w="1941" w:type="dxa"/>
            <w:tcBorders>
              <w:top w:val="single" w:sz="4" w:space="0" w:color="auto"/>
            </w:tcBorders>
            <w:vAlign w:val="center"/>
          </w:tcPr>
          <w:p w:rsidR="00961748" w:rsidRPr="00692B38" w:rsidRDefault="00961748" w:rsidP="00C55867">
            <w:pPr>
              <w:jc w:val="center"/>
              <w:rPr>
                <w:b/>
                <w:sz w:val="20"/>
                <w:szCs w:val="20"/>
              </w:rPr>
            </w:pPr>
            <w:r w:rsidRPr="00692B38">
              <w:rPr>
                <w:b/>
                <w:sz w:val="20"/>
                <w:szCs w:val="20"/>
              </w:rPr>
              <w:t>ЗА</w:t>
            </w:r>
          </w:p>
        </w:tc>
        <w:tc>
          <w:tcPr>
            <w:tcW w:w="1623" w:type="dxa"/>
            <w:tcBorders>
              <w:top w:val="single" w:sz="4" w:space="0" w:color="auto"/>
            </w:tcBorders>
            <w:vAlign w:val="center"/>
          </w:tcPr>
          <w:p w:rsidR="00961748" w:rsidRPr="00692B38" w:rsidRDefault="00961748" w:rsidP="00C55867">
            <w:pPr>
              <w:jc w:val="center"/>
              <w:rPr>
                <w:b/>
                <w:sz w:val="20"/>
                <w:szCs w:val="20"/>
              </w:rPr>
            </w:pPr>
          </w:p>
        </w:tc>
        <w:tc>
          <w:tcPr>
            <w:tcW w:w="1138" w:type="dxa"/>
            <w:tcBorders>
              <w:top w:val="single" w:sz="4" w:space="0" w:color="auto"/>
            </w:tcBorders>
            <w:shd w:val="clear" w:color="auto" w:fill="F2F2F2"/>
          </w:tcPr>
          <w:p w:rsidR="00961748" w:rsidRPr="00692B38" w:rsidRDefault="00961748" w:rsidP="00C55867">
            <w:pPr>
              <w:jc w:val="both"/>
              <w:rPr>
                <w:sz w:val="20"/>
                <w:szCs w:val="20"/>
              </w:rPr>
            </w:pPr>
          </w:p>
        </w:tc>
        <w:tc>
          <w:tcPr>
            <w:tcW w:w="2429" w:type="dxa"/>
            <w:tcBorders>
              <w:top w:val="single" w:sz="4" w:space="0" w:color="auto"/>
              <w:right w:val="single" w:sz="4" w:space="0" w:color="auto"/>
            </w:tcBorders>
            <w:shd w:val="clear" w:color="auto" w:fill="F2F2F2"/>
          </w:tcPr>
          <w:p w:rsidR="00961748" w:rsidRPr="00692B38" w:rsidRDefault="00961748" w:rsidP="00C55867">
            <w:pPr>
              <w:jc w:val="both"/>
              <w:rPr>
                <w:sz w:val="20"/>
                <w:szCs w:val="20"/>
              </w:rPr>
            </w:pPr>
          </w:p>
        </w:tc>
      </w:tr>
      <w:tr w:rsidR="00961748" w:rsidRPr="00692B38" w:rsidTr="00C55867">
        <w:trPr>
          <w:trHeight w:val="170"/>
        </w:trPr>
        <w:tc>
          <w:tcPr>
            <w:tcW w:w="3574" w:type="dxa"/>
            <w:vMerge/>
            <w:tcBorders>
              <w:left w:val="single" w:sz="4" w:space="0" w:color="auto"/>
            </w:tcBorders>
            <w:vAlign w:val="center"/>
          </w:tcPr>
          <w:p w:rsidR="00961748" w:rsidRPr="00692B38" w:rsidRDefault="00961748" w:rsidP="00C55867">
            <w:pPr>
              <w:jc w:val="both"/>
              <w:rPr>
                <w:sz w:val="20"/>
                <w:szCs w:val="20"/>
              </w:rPr>
            </w:pPr>
          </w:p>
        </w:tc>
        <w:tc>
          <w:tcPr>
            <w:tcW w:w="1941" w:type="dxa"/>
            <w:vAlign w:val="center"/>
          </w:tcPr>
          <w:p w:rsidR="00961748" w:rsidRPr="00692B38" w:rsidRDefault="00961748" w:rsidP="00C55867">
            <w:pPr>
              <w:jc w:val="center"/>
              <w:rPr>
                <w:b/>
                <w:sz w:val="20"/>
                <w:szCs w:val="20"/>
              </w:rPr>
            </w:pPr>
            <w:r w:rsidRPr="00692B38">
              <w:rPr>
                <w:b/>
                <w:sz w:val="20"/>
                <w:szCs w:val="20"/>
              </w:rPr>
              <w:t>ПРОТИВ</w:t>
            </w:r>
          </w:p>
        </w:tc>
        <w:tc>
          <w:tcPr>
            <w:tcW w:w="1623" w:type="dxa"/>
            <w:vAlign w:val="center"/>
          </w:tcPr>
          <w:p w:rsidR="00961748" w:rsidRPr="00692B38" w:rsidRDefault="00961748" w:rsidP="00C55867">
            <w:pPr>
              <w:jc w:val="center"/>
              <w:rPr>
                <w:b/>
                <w:sz w:val="20"/>
                <w:szCs w:val="20"/>
              </w:rPr>
            </w:pPr>
          </w:p>
        </w:tc>
        <w:tc>
          <w:tcPr>
            <w:tcW w:w="1138" w:type="dxa"/>
            <w:shd w:val="clear" w:color="auto" w:fill="F2F2F2"/>
          </w:tcPr>
          <w:p w:rsidR="00961748" w:rsidRPr="00692B38" w:rsidRDefault="00961748" w:rsidP="00C55867">
            <w:pPr>
              <w:jc w:val="both"/>
              <w:rPr>
                <w:sz w:val="20"/>
                <w:szCs w:val="20"/>
              </w:rPr>
            </w:pPr>
          </w:p>
        </w:tc>
        <w:tc>
          <w:tcPr>
            <w:tcW w:w="2429" w:type="dxa"/>
            <w:tcBorders>
              <w:right w:val="single" w:sz="4" w:space="0" w:color="auto"/>
            </w:tcBorders>
            <w:shd w:val="clear" w:color="auto" w:fill="F2F2F2"/>
          </w:tcPr>
          <w:p w:rsidR="00961748" w:rsidRPr="00692B38" w:rsidRDefault="00961748" w:rsidP="00C55867">
            <w:pPr>
              <w:jc w:val="both"/>
              <w:rPr>
                <w:sz w:val="20"/>
                <w:szCs w:val="20"/>
              </w:rPr>
            </w:pPr>
          </w:p>
        </w:tc>
      </w:tr>
      <w:tr w:rsidR="00961748" w:rsidRPr="00692B38" w:rsidTr="00C55867">
        <w:trPr>
          <w:trHeight w:val="170"/>
        </w:trPr>
        <w:tc>
          <w:tcPr>
            <w:tcW w:w="3574" w:type="dxa"/>
            <w:vMerge/>
            <w:tcBorders>
              <w:left w:val="single" w:sz="4" w:space="0" w:color="auto"/>
              <w:bottom w:val="single" w:sz="4" w:space="0" w:color="auto"/>
            </w:tcBorders>
            <w:vAlign w:val="center"/>
          </w:tcPr>
          <w:p w:rsidR="00961748" w:rsidRPr="00692B38" w:rsidRDefault="00961748" w:rsidP="00C55867">
            <w:pPr>
              <w:jc w:val="both"/>
              <w:rPr>
                <w:sz w:val="20"/>
                <w:szCs w:val="20"/>
              </w:rPr>
            </w:pPr>
          </w:p>
        </w:tc>
        <w:tc>
          <w:tcPr>
            <w:tcW w:w="1941" w:type="dxa"/>
            <w:tcBorders>
              <w:bottom w:val="single" w:sz="4" w:space="0" w:color="auto"/>
            </w:tcBorders>
            <w:vAlign w:val="center"/>
          </w:tcPr>
          <w:p w:rsidR="00961748" w:rsidRPr="00692B38" w:rsidRDefault="00961748" w:rsidP="00C55867">
            <w:pPr>
              <w:jc w:val="center"/>
              <w:rPr>
                <w:b/>
                <w:sz w:val="20"/>
                <w:szCs w:val="20"/>
              </w:rPr>
            </w:pPr>
            <w:r w:rsidRPr="00692B38">
              <w:rPr>
                <w:b/>
                <w:sz w:val="20"/>
                <w:szCs w:val="20"/>
              </w:rPr>
              <w:t>ВОЗДЕРЖАЛСЯ</w:t>
            </w:r>
          </w:p>
        </w:tc>
        <w:tc>
          <w:tcPr>
            <w:tcW w:w="1623" w:type="dxa"/>
            <w:tcBorders>
              <w:bottom w:val="single" w:sz="4" w:space="0" w:color="auto"/>
            </w:tcBorders>
            <w:vAlign w:val="center"/>
          </w:tcPr>
          <w:p w:rsidR="00961748" w:rsidRPr="00692B38" w:rsidRDefault="00961748" w:rsidP="00C55867">
            <w:pPr>
              <w:jc w:val="center"/>
              <w:rPr>
                <w:b/>
                <w:sz w:val="20"/>
                <w:szCs w:val="20"/>
              </w:rPr>
            </w:pPr>
          </w:p>
        </w:tc>
        <w:tc>
          <w:tcPr>
            <w:tcW w:w="1138" w:type="dxa"/>
            <w:tcBorders>
              <w:bottom w:val="single" w:sz="4" w:space="0" w:color="auto"/>
            </w:tcBorders>
            <w:shd w:val="clear" w:color="auto" w:fill="F2F2F2"/>
          </w:tcPr>
          <w:p w:rsidR="00961748" w:rsidRPr="00692B38" w:rsidRDefault="00961748" w:rsidP="00C55867">
            <w:pPr>
              <w:jc w:val="both"/>
              <w:rPr>
                <w:sz w:val="20"/>
                <w:szCs w:val="20"/>
              </w:rPr>
            </w:pPr>
          </w:p>
        </w:tc>
        <w:tc>
          <w:tcPr>
            <w:tcW w:w="2429" w:type="dxa"/>
            <w:tcBorders>
              <w:bottom w:val="single" w:sz="4" w:space="0" w:color="auto"/>
              <w:right w:val="single" w:sz="4" w:space="0" w:color="auto"/>
            </w:tcBorders>
            <w:shd w:val="clear" w:color="auto" w:fill="F2F2F2"/>
          </w:tcPr>
          <w:p w:rsidR="00961748" w:rsidRPr="00692B38" w:rsidRDefault="00961748" w:rsidP="00C55867">
            <w:pPr>
              <w:jc w:val="both"/>
              <w:rPr>
                <w:sz w:val="20"/>
                <w:szCs w:val="20"/>
              </w:rPr>
            </w:pPr>
          </w:p>
        </w:tc>
      </w:tr>
    </w:tbl>
    <w:p w:rsidR="00961748" w:rsidRPr="00692B38" w:rsidRDefault="00961748" w:rsidP="00961748">
      <w:pPr>
        <w:rPr>
          <w:b/>
          <w:color w:val="000000"/>
          <w:sz w:val="20"/>
          <w:szCs w:val="20"/>
        </w:rPr>
      </w:pPr>
    </w:p>
    <w:p w:rsidR="00E25854" w:rsidRPr="006D1530" w:rsidRDefault="00E25854" w:rsidP="00E25854">
      <w:pPr>
        <w:jc w:val="center"/>
        <w:rPr>
          <w:b/>
          <w:smallCaps/>
          <w:sz w:val="18"/>
          <w:szCs w:val="18"/>
          <w:u w:val="single"/>
        </w:rPr>
      </w:pPr>
      <w:proofErr w:type="gramStart"/>
      <w:r w:rsidRPr="006D1530">
        <w:rPr>
          <w:b/>
          <w:smallCaps/>
          <w:sz w:val="18"/>
          <w:szCs w:val="18"/>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E25854" w:rsidRPr="006D1530" w:rsidRDefault="00E25854" w:rsidP="00E25854">
      <w:pPr>
        <w:jc w:val="center"/>
        <w:rPr>
          <w:b/>
          <w:sz w:val="18"/>
          <w:szCs w:val="18"/>
        </w:rPr>
      </w:pPr>
      <w:r w:rsidRPr="006D1530">
        <w:rPr>
          <w:b/>
          <w:smallCaps/>
          <w:sz w:val="18"/>
          <w:szCs w:val="18"/>
          <w:u w:val="single"/>
        </w:rPr>
        <w:t>НЕНУЖНЫЕ ВАРИАНТЫ ГОЛОСОВАНИЯ ЗАЧЕРКНИТЕ!</w:t>
      </w:r>
    </w:p>
    <w:p w:rsidR="00E25854" w:rsidRPr="006D1530" w:rsidRDefault="00E25854" w:rsidP="00E25854">
      <w:pPr>
        <w:rPr>
          <w:b/>
          <w:color w:val="000000"/>
          <w:sz w:val="18"/>
          <w:szCs w:val="18"/>
        </w:rPr>
      </w:pPr>
    </w:p>
    <w:p w:rsidR="00E25854" w:rsidRPr="006D1530" w:rsidRDefault="00E25854" w:rsidP="00E25854">
      <w:pPr>
        <w:rPr>
          <w:b/>
          <w:color w:val="000000"/>
          <w:sz w:val="18"/>
          <w:szCs w:val="18"/>
        </w:rPr>
      </w:pPr>
      <w:r w:rsidRPr="006D1530">
        <w:rPr>
          <w:b/>
          <w:color w:val="000000"/>
          <w:sz w:val="18"/>
          <w:szCs w:val="18"/>
        </w:rPr>
        <w:t>Бюллетень для голосования должен быть подписан акционером (представителем акционера)!</w:t>
      </w:r>
    </w:p>
    <w:p w:rsidR="00E25854" w:rsidRPr="006D1530" w:rsidRDefault="00E25854" w:rsidP="00E25854">
      <w:pPr>
        <w:ind w:left="4956" w:hanging="4601"/>
        <w:jc w:val="center"/>
        <w:rPr>
          <w:b/>
          <w:color w:val="000000"/>
          <w:sz w:val="18"/>
          <w:szCs w:val="18"/>
        </w:rPr>
      </w:pPr>
    </w:p>
    <w:p w:rsidR="00E25854" w:rsidRPr="006D1530" w:rsidRDefault="00E25854" w:rsidP="00E25854">
      <w:pPr>
        <w:rPr>
          <w:sz w:val="18"/>
          <w:szCs w:val="18"/>
        </w:rPr>
      </w:pPr>
      <w:r w:rsidRPr="006D1530">
        <w:rPr>
          <w:b/>
          <w:color w:val="000000"/>
          <w:sz w:val="18"/>
          <w:szCs w:val="18"/>
        </w:rPr>
        <w:t>Подпись акционера (или представителя акционера)</w:t>
      </w:r>
      <w:r w:rsidRPr="006D1530">
        <w:rPr>
          <w:color w:val="000000"/>
          <w:sz w:val="18"/>
          <w:szCs w:val="18"/>
        </w:rPr>
        <w:t xml:space="preserve"> ____________________/ ________________________/</w:t>
      </w:r>
    </w:p>
    <w:p w:rsidR="00E25854" w:rsidRPr="006D1530" w:rsidRDefault="00E25854" w:rsidP="00E25854">
      <w:pPr>
        <w:ind w:left="4248" w:firstLine="708"/>
        <w:rPr>
          <w:sz w:val="18"/>
          <w:szCs w:val="18"/>
        </w:rPr>
      </w:pPr>
      <w:r w:rsidRPr="006D1530">
        <w:rPr>
          <w:sz w:val="18"/>
          <w:szCs w:val="18"/>
        </w:rPr>
        <w:t xml:space="preserve"> </w:t>
      </w:r>
      <w:r w:rsidRPr="006D1530">
        <w:rPr>
          <w:sz w:val="18"/>
          <w:szCs w:val="18"/>
        </w:rPr>
        <w:tab/>
        <w:t xml:space="preserve">   подпись</w:t>
      </w:r>
      <w:r w:rsidRPr="006D1530">
        <w:rPr>
          <w:sz w:val="18"/>
          <w:szCs w:val="18"/>
        </w:rPr>
        <w:tab/>
      </w:r>
      <w:r w:rsidRPr="006D1530">
        <w:rPr>
          <w:sz w:val="18"/>
          <w:szCs w:val="18"/>
        </w:rPr>
        <w:tab/>
        <w:t>(фамилия, имя, отчество)</w:t>
      </w:r>
    </w:p>
    <w:p w:rsidR="00E25854" w:rsidRPr="006D1530" w:rsidRDefault="00E25854" w:rsidP="00E25854">
      <w:pPr>
        <w:jc w:val="both"/>
        <w:rPr>
          <w:sz w:val="18"/>
          <w:szCs w:val="18"/>
        </w:rPr>
      </w:pPr>
      <w:r w:rsidRPr="006D1530">
        <w:rPr>
          <w:sz w:val="18"/>
          <w:szCs w:val="18"/>
        </w:rPr>
        <w:t>Доверенность, выданная представителю акционера, от  «____» __________________ 20___г. №  _________</w:t>
      </w:r>
    </w:p>
    <w:p w:rsidR="00E25854" w:rsidRPr="006D1530" w:rsidRDefault="00E25854" w:rsidP="00E25854">
      <w:pPr>
        <w:rPr>
          <w:b/>
          <w:sz w:val="18"/>
          <w:szCs w:val="18"/>
        </w:rPr>
      </w:pPr>
    </w:p>
    <w:p w:rsidR="00E25854" w:rsidRPr="006D1530" w:rsidRDefault="00E25854" w:rsidP="00E25854">
      <w:pPr>
        <w:jc w:val="center"/>
        <w:rPr>
          <w:b/>
          <w:sz w:val="18"/>
          <w:szCs w:val="18"/>
        </w:rPr>
      </w:pPr>
      <w:r w:rsidRPr="006D1530">
        <w:rPr>
          <w:b/>
          <w:sz w:val="18"/>
          <w:szCs w:val="18"/>
        </w:rPr>
        <w:t>Бюллетень, заполненный с нарушением установленных требований, является недействительным</w:t>
      </w:r>
    </w:p>
    <w:p w:rsidR="00E25854" w:rsidRPr="006D1530" w:rsidRDefault="00E25854" w:rsidP="00E25854">
      <w:pPr>
        <w:jc w:val="center"/>
        <w:rPr>
          <w:b/>
          <w:sz w:val="18"/>
          <w:szCs w:val="18"/>
        </w:rPr>
      </w:pPr>
      <w:r w:rsidRPr="006D1530">
        <w:rPr>
          <w:b/>
          <w:sz w:val="18"/>
          <w:szCs w:val="18"/>
        </w:rPr>
        <w:t>и голоса по содержащимся в них вопросам не подсчитываются</w:t>
      </w:r>
    </w:p>
    <w:p w:rsidR="00E25854" w:rsidRPr="006D1530" w:rsidRDefault="00E25854">
      <w:pPr>
        <w:rPr>
          <w:b/>
          <w:sz w:val="18"/>
          <w:szCs w:val="18"/>
        </w:rPr>
      </w:pPr>
    </w:p>
    <w:p w:rsidR="00F879A0" w:rsidRPr="006D1530" w:rsidRDefault="00E25854" w:rsidP="00E25854">
      <w:pPr>
        <w:jc w:val="both"/>
        <w:rPr>
          <w:sz w:val="18"/>
          <w:szCs w:val="18"/>
        </w:rPr>
      </w:pPr>
      <w:r w:rsidRPr="006D1530">
        <w:rPr>
          <w:b/>
          <w:sz w:val="18"/>
          <w:szCs w:val="18"/>
        </w:rPr>
        <w:t>Голосующий вправе выбрать только один вариант голосования</w:t>
      </w:r>
      <w:r w:rsidRPr="006D1530">
        <w:rPr>
          <w:sz w:val="18"/>
          <w:szCs w:val="18"/>
        </w:rPr>
        <w:t>,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w:t>
      </w:r>
    </w:p>
    <w:p w:rsidR="00E25854" w:rsidRPr="006D1530" w:rsidRDefault="00E25854" w:rsidP="00E25854">
      <w:pPr>
        <w:jc w:val="both"/>
        <w:rPr>
          <w:sz w:val="18"/>
          <w:szCs w:val="18"/>
        </w:rPr>
      </w:pPr>
    </w:p>
    <w:p w:rsidR="00E25854" w:rsidRPr="006D1530" w:rsidRDefault="00E25854" w:rsidP="00E25854">
      <w:pPr>
        <w:jc w:val="both"/>
        <w:rPr>
          <w:color w:val="000000"/>
          <w:sz w:val="18"/>
          <w:szCs w:val="18"/>
        </w:rPr>
      </w:pPr>
      <w:r w:rsidRPr="006D1530">
        <w:rPr>
          <w:b/>
          <w:sz w:val="18"/>
          <w:szCs w:val="18"/>
        </w:rPr>
        <w:t xml:space="preserve">*Внимание! </w:t>
      </w:r>
      <w:r w:rsidRPr="006D1530">
        <w:rPr>
          <w:sz w:val="18"/>
          <w:szCs w:val="18"/>
        </w:rPr>
        <w:t xml:space="preserve">В </w:t>
      </w:r>
      <w:proofErr w:type="gramStart"/>
      <w:r w:rsidRPr="006D1530">
        <w:rPr>
          <w:sz w:val="18"/>
          <w:szCs w:val="18"/>
        </w:rPr>
        <w:t>случае</w:t>
      </w:r>
      <w:proofErr w:type="gramEnd"/>
      <w:r w:rsidRPr="006D1530">
        <w:rPr>
          <w:sz w:val="18"/>
          <w:szCs w:val="18"/>
        </w:rPr>
        <w:t>, если голосование осуществляется в соответствии с указаниями лиц, которые приобрели акции после даты составления списка лиц, имеющих право на участие в общем собрании, бюллетени должны заполняться следующим образом:</w:t>
      </w:r>
    </w:p>
    <w:p w:rsidR="00E25854" w:rsidRPr="006D1530" w:rsidRDefault="00E25854" w:rsidP="00E25854">
      <w:pPr>
        <w:jc w:val="both"/>
        <w:rPr>
          <w:color w:val="000000"/>
          <w:sz w:val="18"/>
          <w:szCs w:val="18"/>
        </w:rPr>
      </w:pPr>
    </w:p>
    <w:p w:rsidR="00E25854" w:rsidRPr="006D1530" w:rsidRDefault="00E25854" w:rsidP="00E25854">
      <w:pPr>
        <w:jc w:val="both"/>
        <w:rPr>
          <w:color w:val="000000"/>
          <w:sz w:val="18"/>
          <w:szCs w:val="18"/>
        </w:rPr>
      </w:pPr>
      <w:proofErr w:type="gramStart"/>
      <w:r w:rsidRPr="006D1530">
        <w:rPr>
          <w:color w:val="000000"/>
          <w:sz w:val="18"/>
          <w:szCs w:val="18"/>
        </w:rPr>
        <w:t xml:space="preserve">- </w:t>
      </w:r>
      <w:r w:rsidR="0091514B" w:rsidRPr="006D1530">
        <w:rPr>
          <w:color w:val="000000"/>
          <w:sz w:val="18"/>
          <w:szCs w:val="18"/>
        </w:rPr>
        <w:t>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(в поле «</w:t>
      </w:r>
      <w:r w:rsidR="0091514B" w:rsidRPr="006D1530">
        <w:rPr>
          <w:sz w:val="18"/>
          <w:szCs w:val="18"/>
        </w:rPr>
        <w:t>Место для отметки голосующего</w:t>
      </w:r>
      <w:r w:rsidR="0091514B" w:rsidRPr="006D1530">
        <w:rPr>
          <w:color w:val="000000"/>
          <w:sz w:val="18"/>
          <w:szCs w:val="18"/>
        </w:rPr>
        <w:t>»)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w:t>
      </w:r>
      <w:proofErr w:type="gramEnd"/>
      <w:r w:rsidR="0091514B" w:rsidRPr="006D1530">
        <w:rPr>
          <w:color w:val="000000"/>
          <w:sz w:val="18"/>
          <w:szCs w:val="18"/>
        </w:rPr>
        <w:t xml:space="preserve"> </w:t>
      </w:r>
      <w:proofErr w:type="gramStart"/>
      <w:r w:rsidR="0091514B" w:rsidRPr="006D1530">
        <w:rPr>
          <w:color w:val="000000"/>
          <w:sz w:val="18"/>
          <w:szCs w:val="18"/>
        </w:rPr>
        <w:t>общем</w:t>
      </w:r>
      <w:proofErr w:type="gramEnd"/>
      <w:r w:rsidR="0091514B" w:rsidRPr="006D1530">
        <w:rPr>
          <w:color w:val="000000"/>
          <w:sz w:val="18"/>
          <w:szCs w:val="18"/>
        </w:rPr>
        <w:t xml:space="preserve"> собрании </w:t>
      </w:r>
      <w:r w:rsidR="0091514B" w:rsidRPr="006D1530">
        <w:rPr>
          <w:rFonts w:eastAsiaTheme="minorHAnsi"/>
          <w:sz w:val="18"/>
          <w:szCs w:val="18"/>
          <w:lang w:eastAsia="en-US"/>
        </w:rPr>
        <w:t>и (или) в соответствии с указаниями владельцев депозитарных ценных бумаг</w:t>
      </w:r>
      <w:r w:rsidR="0091514B" w:rsidRPr="006D1530">
        <w:rPr>
          <w:color w:val="000000"/>
          <w:sz w:val="18"/>
          <w:szCs w:val="18"/>
        </w:rPr>
        <w:t>;</w:t>
      </w:r>
    </w:p>
    <w:p w:rsidR="00E25854" w:rsidRPr="006D1530" w:rsidRDefault="00E25854" w:rsidP="00E25854">
      <w:pPr>
        <w:jc w:val="both"/>
        <w:rPr>
          <w:color w:val="000000"/>
          <w:sz w:val="18"/>
          <w:szCs w:val="18"/>
        </w:rPr>
      </w:pPr>
    </w:p>
    <w:p w:rsidR="00E25854" w:rsidRPr="006D1530" w:rsidRDefault="00E25854" w:rsidP="00E25854">
      <w:pPr>
        <w:jc w:val="both"/>
        <w:rPr>
          <w:color w:val="000000"/>
          <w:sz w:val="18"/>
          <w:szCs w:val="18"/>
        </w:rPr>
      </w:pPr>
      <w:proofErr w:type="gramStart"/>
      <w:r w:rsidRPr="006D1530">
        <w:rPr>
          <w:color w:val="000000"/>
          <w:sz w:val="18"/>
          <w:szCs w:val="18"/>
        </w:rPr>
        <w:t>- 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по доверенности, выданной в отношении акций</w:t>
      </w:r>
      <w:proofErr w:type="gramEnd"/>
      <w:r w:rsidRPr="006D1530">
        <w:rPr>
          <w:color w:val="000000"/>
          <w:sz w:val="18"/>
          <w:szCs w:val="18"/>
        </w:rPr>
        <w:t xml:space="preserve">, переданных после даты составления списка лиц, имеющих право на участие в общем собрании; </w:t>
      </w:r>
    </w:p>
    <w:p w:rsidR="00E25854" w:rsidRPr="006D1530" w:rsidRDefault="00E25854" w:rsidP="00E25854">
      <w:pPr>
        <w:jc w:val="both"/>
        <w:rPr>
          <w:color w:val="000000"/>
          <w:sz w:val="18"/>
          <w:szCs w:val="18"/>
        </w:rPr>
      </w:pPr>
    </w:p>
    <w:p w:rsidR="00E25854" w:rsidRPr="006D1530" w:rsidRDefault="00E25854" w:rsidP="00E25854">
      <w:pPr>
        <w:jc w:val="both"/>
        <w:rPr>
          <w:b/>
          <w:color w:val="000000"/>
          <w:sz w:val="18"/>
          <w:szCs w:val="18"/>
        </w:rPr>
      </w:pPr>
      <w:proofErr w:type="gramStart"/>
      <w:r w:rsidRPr="006D1530">
        <w:rPr>
          <w:b/>
          <w:color w:val="000000"/>
          <w:sz w:val="18"/>
          <w:szCs w:val="18"/>
        </w:rPr>
        <w:t>- 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b/>
          <w:sz w:val="18"/>
          <w:szCs w:val="18"/>
        </w:rPr>
        <w:t>Место для отметки голосующего</w:t>
      </w:r>
      <w:r w:rsidRPr="006D1530">
        <w:rPr>
          <w:b/>
          <w:color w:val="000000"/>
          <w:sz w:val="18"/>
          <w:szCs w:val="18"/>
        </w:rPr>
        <w:t>») о том, что часть акций передана после даты составления списка лиц, имеющих право</w:t>
      </w:r>
      <w:proofErr w:type="gramEnd"/>
      <w:r w:rsidRPr="006D1530">
        <w:rPr>
          <w:b/>
          <w:color w:val="000000"/>
          <w:sz w:val="18"/>
          <w:szCs w:val="18"/>
        </w:rPr>
        <w:t xml:space="preserve">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 </w:t>
      </w:r>
    </w:p>
    <w:p w:rsidR="00222065" w:rsidRPr="00692B38" w:rsidRDefault="00222065" w:rsidP="00222065">
      <w:pPr>
        <w:tabs>
          <w:tab w:val="center" w:pos="5244"/>
          <w:tab w:val="right" w:pos="10489"/>
        </w:tabs>
        <w:jc w:val="center"/>
        <w:rPr>
          <w:b/>
          <w:sz w:val="20"/>
          <w:szCs w:val="20"/>
        </w:rPr>
      </w:pPr>
      <w:r>
        <w:rPr>
          <w:b/>
          <w:sz w:val="20"/>
          <w:szCs w:val="20"/>
        </w:rPr>
        <w:lastRenderedPageBreak/>
        <w:t>Бюллетень № 2</w:t>
      </w:r>
    </w:p>
    <w:p w:rsidR="00222065" w:rsidRPr="00692B38" w:rsidRDefault="00222065" w:rsidP="00222065">
      <w:pPr>
        <w:jc w:val="center"/>
        <w:rPr>
          <w:b/>
          <w:sz w:val="20"/>
          <w:szCs w:val="20"/>
        </w:rPr>
      </w:pPr>
      <w:r w:rsidRPr="00692B38">
        <w:rPr>
          <w:b/>
          <w:sz w:val="20"/>
          <w:szCs w:val="20"/>
        </w:rPr>
        <w:t xml:space="preserve"> для голосования на годовом </w:t>
      </w:r>
      <w:proofErr w:type="gramStart"/>
      <w:r w:rsidRPr="00692B38">
        <w:rPr>
          <w:b/>
          <w:sz w:val="20"/>
          <w:szCs w:val="20"/>
        </w:rPr>
        <w:t>общем</w:t>
      </w:r>
      <w:proofErr w:type="gramEnd"/>
      <w:r w:rsidRPr="00692B38">
        <w:rPr>
          <w:b/>
          <w:sz w:val="20"/>
          <w:szCs w:val="20"/>
        </w:rPr>
        <w:t xml:space="preserve"> собрании акционеров</w:t>
      </w:r>
    </w:p>
    <w:p w:rsidR="00222065" w:rsidRPr="00692B38" w:rsidRDefault="00222065" w:rsidP="00222065">
      <w:pPr>
        <w:spacing w:line="216" w:lineRule="auto"/>
        <w:jc w:val="center"/>
        <w:rPr>
          <w:b/>
          <w:sz w:val="20"/>
          <w:szCs w:val="20"/>
        </w:rPr>
      </w:pPr>
      <w:r w:rsidRPr="00692B38">
        <w:rPr>
          <w:b/>
          <w:sz w:val="20"/>
          <w:szCs w:val="20"/>
        </w:rPr>
        <w:t>Публичного акционерного общества «Саранский приборостроительный завод»</w:t>
      </w:r>
    </w:p>
    <w:p w:rsidR="00222065" w:rsidRPr="00692B38" w:rsidRDefault="00222065" w:rsidP="00222065">
      <w:pPr>
        <w:spacing w:line="216" w:lineRule="auto"/>
        <w:jc w:val="center"/>
        <w:rPr>
          <w:b/>
          <w:sz w:val="20"/>
          <w:szCs w:val="20"/>
        </w:rPr>
      </w:pPr>
    </w:p>
    <w:p w:rsidR="00222065" w:rsidRPr="00692B38" w:rsidRDefault="00222065" w:rsidP="00222065">
      <w:pPr>
        <w:spacing w:line="216" w:lineRule="auto"/>
        <w:jc w:val="both"/>
        <w:rPr>
          <w:sz w:val="20"/>
          <w:szCs w:val="20"/>
        </w:rPr>
      </w:pPr>
      <w:r w:rsidRPr="00692B38">
        <w:rPr>
          <w:b/>
          <w:sz w:val="20"/>
          <w:szCs w:val="20"/>
        </w:rPr>
        <w:t>Место нахождения общества:</w:t>
      </w:r>
      <w:r w:rsidRPr="00692B38">
        <w:rPr>
          <w:sz w:val="20"/>
          <w:szCs w:val="20"/>
        </w:rPr>
        <w:t xml:space="preserve"> 430030, Республика Мордовия, г. Саранск, ул. Васенко, д. 9.</w:t>
      </w:r>
    </w:p>
    <w:p w:rsidR="00222065" w:rsidRPr="00692B38" w:rsidRDefault="00222065" w:rsidP="00222065">
      <w:pPr>
        <w:spacing w:line="216" w:lineRule="auto"/>
        <w:jc w:val="both"/>
        <w:rPr>
          <w:b/>
          <w:sz w:val="20"/>
          <w:szCs w:val="20"/>
        </w:rPr>
      </w:pPr>
      <w:r w:rsidRPr="00692B38">
        <w:rPr>
          <w:b/>
          <w:sz w:val="20"/>
          <w:szCs w:val="20"/>
        </w:rPr>
        <w:t>Форма проведения общего собрания:</w:t>
      </w:r>
      <w:r w:rsidRPr="00692B38">
        <w:rPr>
          <w:sz w:val="20"/>
          <w:szCs w:val="20"/>
        </w:rPr>
        <w:t xml:space="preserve"> совместное присутствие акционеров для обсуждения вопросов повестки дня и принятия решения по вопросам, поставленным на голосование.</w:t>
      </w:r>
    </w:p>
    <w:p w:rsidR="00222065" w:rsidRPr="00692B38" w:rsidRDefault="00222065" w:rsidP="00222065">
      <w:pPr>
        <w:spacing w:line="216" w:lineRule="auto"/>
        <w:jc w:val="both"/>
        <w:rPr>
          <w:b/>
          <w:sz w:val="20"/>
          <w:szCs w:val="20"/>
        </w:rPr>
      </w:pPr>
      <w:r w:rsidRPr="00692B38">
        <w:rPr>
          <w:b/>
          <w:sz w:val="20"/>
          <w:szCs w:val="20"/>
        </w:rPr>
        <w:t>Дата и время проведения общего собрания:</w:t>
      </w:r>
      <w:r w:rsidRPr="00692B38">
        <w:rPr>
          <w:sz w:val="20"/>
          <w:szCs w:val="20"/>
        </w:rPr>
        <w:t xml:space="preserve">  6 </w:t>
      </w:r>
      <w:r>
        <w:rPr>
          <w:sz w:val="20"/>
          <w:szCs w:val="20"/>
        </w:rPr>
        <w:t>июн</w:t>
      </w:r>
      <w:r w:rsidRPr="00692B38">
        <w:rPr>
          <w:sz w:val="20"/>
          <w:szCs w:val="20"/>
        </w:rPr>
        <w:t>я 201</w:t>
      </w:r>
      <w:r>
        <w:rPr>
          <w:sz w:val="20"/>
          <w:szCs w:val="20"/>
        </w:rPr>
        <w:t>9</w:t>
      </w:r>
      <w:r w:rsidRPr="00692B38">
        <w:rPr>
          <w:sz w:val="20"/>
          <w:szCs w:val="20"/>
        </w:rPr>
        <w:t xml:space="preserve"> года, 15 часов 00 минут.</w:t>
      </w:r>
    </w:p>
    <w:p w:rsidR="00222065" w:rsidRPr="00692B38" w:rsidRDefault="00222065" w:rsidP="00222065">
      <w:pPr>
        <w:spacing w:line="216" w:lineRule="auto"/>
        <w:jc w:val="both"/>
        <w:rPr>
          <w:sz w:val="20"/>
          <w:szCs w:val="20"/>
        </w:rPr>
      </w:pPr>
      <w:r w:rsidRPr="00692B38">
        <w:rPr>
          <w:b/>
          <w:sz w:val="20"/>
          <w:szCs w:val="20"/>
        </w:rPr>
        <w:t xml:space="preserve">Место проведения собрания: </w:t>
      </w:r>
      <w:r w:rsidRPr="00692B38">
        <w:rPr>
          <w:sz w:val="20"/>
          <w:szCs w:val="20"/>
        </w:rPr>
        <w:t>430030, Республика Мордовия, г. Саранск, ул. Васенко, д. 9.</w:t>
      </w:r>
    </w:p>
    <w:p w:rsidR="00222065" w:rsidRPr="00692B38" w:rsidRDefault="00222065" w:rsidP="00222065">
      <w:pPr>
        <w:pStyle w:val="21"/>
        <w:jc w:val="both"/>
        <w:rPr>
          <w:sz w:val="20"/>
        </w:rPr>
      </w:pPr>
      <w:proofErr w:type="gramStart"/>
      <w:r w:rsidRPr="00692B38">
        <w:rPr>
          <w:b/>
          <w:sz w:val="20"/>
        </w:rPr>
        <w:t>Почтовый адрес (адрес), по которому направляется (представляется) заполненный бюллетень: 430030, Республика Мордовия, г. Саранск, ул. Васенко, д. 9.</w:t>
      </w:r>
      <w:proofErr w:type="gramEnd"/>
      <w:r w:rsidRPr="00692B38">
        <w:rPr>
          <w:b/>
          <w:sz w:val="20"/>
        </w:rPr>
        <w:t xml:space="preserve">  (Бюллетень должен быть получен Обществом по </w:t>
      </w:r>
      <w:r>
        <w:rPr>
          <w:b/>
          <w:sz w:val="20"/>
        </w:rPr>
        <w:t>03</w:t>
      </w:r>
      <w:r w:rsidRPr="00692B38">
        <w:rPr>
          <w:b/>
          <w:sz w:val="20"/>
        </w:rPr>
        <w:t xml:space="preserve"> </w:t>
      </w:r>
      <w:r>
        <w:rPr>
          <w:b/>
          <w:sz w:val="20"/>
        </w:rPr>
        <w:t>июн</w:t>
      </w:r>
      <w:r w:rsidRPr="00692B38">
        <w:rPr>
          <w:b/>
          <w:sz w:val="20"/>
        </w:rPr>
        <w:t>я 201</w:t>
      </w:r>
      <w:r>
        <w:rPr>
          <w:b/>
          <w:sz w:val="20"/>
        </w:rPr>
        <w:t>9</w:t>
      </w:r>
      <w:r w:rsidRPr="00692B38">
        <w:rPr>
          <w:b/>
          <w:sz w:val="20"/>
        </w:rPr>
        <w:t xml:space="preserve"> г. включительно).</w:t>
      </w:r>
    </w:p>
    <w:p w:rsidR="00222065" w:rsidRPr="00692B38" w:rsidRDefault="00222065" w:rsidP="00222065">
      <w:pPr>
        <w:autoSpaceDE w:val="0"/>
        <w:rPr>
          <w:i/>
          <w:color w:val="000000"/>
          <w:sz w:val="20"/>
          <w:szCs w:val="20"/>
        </w:rPr>
      </w:pPr>
      <w:r w:rsidRPr="00692B38">
        <w:rPr>
          <w:sz w:val="20"/>
          <w:szCs w:val="20"/>
        </w:rPr>
        <w:t xml:space="preserve">________________________________________________________________________________________________________ </w:t>
      </w:r>
    </w:p>
    <w:p w:rsidR="00222065" w:rsidRPr="00692B38" w:rsidRDefault="00222065" w:rsidP="00222065">
      <w:pPr>
        <w:autoSpaceDE w:val="0"/>
        <w:jc w:val="center"/>
        <w:rPr>
          <w:b/>
          <w:sz w:val="18"/>
          <w:szCs w:val="18"/>
        </w:rPr>
      </w:pPr>
      <w:r w:rsidRPr="00692B38">
        <w:rPr>
          <w:i/>
          <w:color w:val="000000"/>
          <w:sz w:val="18"/>
          <w:szCs w:val="18"/>
        </w:rPr>
        <w:t>(наименование акционера юридического лица/Ф.И.О. физического лица)</w:t>
      </w:r>
    </w:p>
    <w:p w:rsidR="00222065" w:rsidRPr="00692B38" w:rsidRDefault="00222065" w:rsidP="00222065">
      <w:pPr>
        <w:spacing w:line="168" w:lineRule="auto"/>
        <w:jc w:val="both"/>
        <w:rPr>
          <w:b/>
          <w:sz w:val="20"/>
          <w:szCs w:val="20"/>
        </w:rPr>
      </w:pPr>
    </w:p>
    <w:p w:rsidR="00222065" w:rsidRPr="00692B38" w:rsidRDefault="00222065" w:rsidP="00222065">
      <w:pPr>
        <w:spacing w:before="20" w:after="60" w:line="168" w:lineRule="auto"/>
        <w:jc w:val="both"/>
        <w:rPr>
          <w:b/>
          <w:sz w:val="20"/>
          <w:szCs w:val="20"/>
        </w:rPr>
      </w:pPr>
      <w:r w:rsidRPr="00692B38">
        <w:rPr>
          <w:b/>
          <w:sz w:val="20"/>
          <w:szCs w:val="20"/>
        </w:rPr>
        <w:t>№ лицевого счета: ___________</w:t>
      </w:r>
      <w:r w:rsidRPr="00692B38">
        <w:rPr>
          <w:b/>
          <w:sz w:val="20"/>
          <w:szCs w:val="20"/>
        </w:rPr>
        <w:tab/>
        <w:t>Количество голосов ___________</w:t>
      </w:r>
      <w:r w:rsidRPr="00692B38">
        <w:rPr>
          <w:b/>
          <w:sz w:val="20"/>
          <w:szCs w:val="20"/>
        </w:rPr>
        <w:tab/>
      </w:r>
      <w:r w:rsidRPr="00692B38">
        <w:rPr>
          <w:b/>
          <w:sz w:val="20"/>
          <w:szCs w:val="20"/>
        </w:rPr>
        <w:tab/>
      </w:r>
      <w:r w:rsidRPr="00692B38">
        <w:rPr>
          <w:b/>
          <w:sz w:val="20"/>
          <w:szCs w:val="20"/>
        </w:rPr>
        <w:tab/>
      </w:r>
      <w:r w:rsidRPr="00692B38">
        <w:rPr>
          <w:b/>
          <w:sz w:val="20"/>
          <w:szCs w:val="20"/>
        </w:rPr>
        <w:tab/>
      </w:r>
    </w:p>
    <w:p w:rsidR="00222065" w:rsidRPr="00692B38" w:rsidRDefault="00222065" w:rsidP="00222065">
      <w:pPr>
        <w:spacing w:before="60" w:line="100" w:lineRule="atLeast"/>
        <w:jc w:val="both"/>
        <w:rPr>
          <w:sz w:val="20"/>
          <w:szCs w:val="20"/>
        </w:rPr>
      </w:pPr>
      <w:r w:rsidRPr="00692B38">
        <w:rPr>
          <w:b/>
          <w:sz w:val="20"/>
          <w:szCs w:val="20"/>
        </w:rPr>
        <w:t>Вопрос № 1</w:t>
      </w:r>
      <w:r w:rsidR="005C653C">
        <w:rPr>
          <w:b/>
          <w:sz w:val="20"/>
          <w:szCs w:val="20"/>
        </w:rPr>
        <w:t>0</w:t>
      </w:r>
      <w:r w:rsidRPr="00692B38">
        <w:rPr>
          <w:b/>
          <w:sz w:val="20"/>
          <w:szCs w:val="20"/>
        </w:rPr>
        <w:t xml:space="preserve">  повестки дня: </w:t>
      </w:r>
      <w:r w:rsidR="005C653C">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637CDC" w:rsidRPr="00692B38" w:rsidTr="00637CDC">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637CDC" w:rsidRPr="00692B38" w:rsidRDefault="00637CDC"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37CDC" w:rsidRPr="00692B38" w:rsidTr="00C55867">
        <w:trPr>
          <w:trHeight w:val="412"/>
        </w:trPr>
        <w:tc>
          <w:tcPr>
            <w:tcW w:w="4821" w:type="dxa"/>
            <w:vMerge w:val="restart"/>
            <w:tcBorders>
              <w:top w:val="single" w:sz="4" w:space="0" w:color="000000"/>
              <w:left w:val="single" w:sz="4" w:space="0" w:color="000000"/>
            </w:tcBorders>
            <w:shd w:val="clear" w:color="auto" w:fill="auto"/>
            <w:vAlign w:val="center"/>
          </w:tcPr>
          <w:p w:rsidR="00637CDC" w:rsidRPr="003F3790" w:rsidRDefault="00637CDC" w:rsidP="003F3790">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637CDC" w:rsidRDefault="00637CDC" w:rsidP="003F3790">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ПАО «СПЗ»</w:t>
            </w:r>
            <w:r>
              <w:rPr>
                <w:iCs/>
                <w:sz w:val="18"/>
                <w:szCs w:val="18"/>
              </w:rPr>
              <w:t>,</w:t>
            </w:r>
          </w:p>
          <w:p w:rsidR="00637CDC" w:rsidRPr="003F3790" w:rsidRDefault="00637CDC" w:rsidP="003F3790">
            <w:pPr>
              <w:rPr>
                <w:iCs/>
                <w:sz w:val="18"/>
                <w:szCs w:val="18"/>
              </w:rPr>
            </w:pPr>
            <w:r w:rsidRPr="003F3790">
              <w:rPr>
                <w:iCs/>
                <w:sz w:val="18"/>
                <w:szCs w:val="18"/>
              </w:rPr>
              <w:t>Займодавец – Егоров Игорь Владимирович.</w:t>
            </w:r>
          </w:p>
          <w:p w:rsidR="00637CDC" w:rsidRPr="003F3790" w:rsidRDefault="00637CDC" w:rsidP="003F3790">
            <w:pPr>
              <w:rPr>
                <w:iCs/>
                <w:sz w:val="18"/>
                <w:szCs w:val="18"/>
              </w:rPr>
            </w:pPr>
            <w:r w:rsidRPr="003F3790">
              <w:rPr>
                <w:iCs/>
                <w:sz w:val="18"/>
                <w:szCs w:val="18"/>
              </w:rPr>
              <w:t>Предмет сделки – предоставление займа.</w:t>
            </w:r>
          </w:p>
          <w:p w:rsidR="00637CDC" w:rsidRPr="003F3790" w:rsidRDefault="00637CDC" w:rsidP="003F3790">
            <w:pPr>
              <w:rPr>
                <w:iCs/>
                <w:sz w:val="18"/>
                <w:szCs w:val="18"/>
              </w:rPr>
            </w:pPr>
            <w:r w:rsidRPr="003F3790">
              <w:rPr>
                <w:iCs/>
                <w:sz w:val="18"/>
                <w:szCs w:val="18"/>
              </w:rPr>
              <w:t>Цена сделки – 750 000 (семьсот пятьдесят тысяч) руб.</w:t>
            </w:r>
          </w:p>
          <w:p w:rsidR="00637CDC" w:rsidRPr="003F3790" w:rsidRDefault="00637CDC" w:rsidP="003F3790">
            <w:pPr>
              <w:rPr>
                <w:iCs/>
                <w:sz w:val="18"/>
                <w:szCs w:val="18"/>
              </w:rPr>
            </w:pPr>
            <w:r w:rsidRPr="003F3790">
              <w:rPr>
                <w:iCs/>
                <w:sz w:val="18"/>
                <w:szCs w:val="18"/>
              </w:rPr>
              <w:t xml:space="preserve">Размер процента за пользование займом – 12% </w:t>
            </w:r>
            <w:proofErr w:type="gramStart"/>
            <w:r w:rsidRPr="003F3790">
              <w:rPr>
                <w:iCs/>
                <w:sz w:val="18"/>
                <w:szCs w:val="18"/>
              </w:rPr>
              <w:t>годовых</w:t>
            </w:r>
            <w:proofErr w:type="gramEnd"/>
            <w:r w:rsidRPr="003F3790">
              <w:rPr>
                <w:iCs/>
                <w:sz w:val="18"/>
                <w:szCs w:val="18"/>
              </w:rPr>
              <w:t>.</w:t>
            </w:r>
          </w:p>
          <w:p w:rsidR="00637CDC" w:rsidRDefault="00637CDC" w:rsidP="003F3790">
            <w:pPr>
              <w:rPr>
                <w:b/>
                <w:sz w:val="20"/>
                <w:szCs w:val="20"/>
              </w:rPr>
            </w:pPr>
            <w:r w:rsidRPr="003F3790">
              <w:rPr>
                <w:iCs/>
                <w:sz w:val="18"/>
                <w:szCs w:val="18"/>
              </w:rPr>
              <w:t xml:space="preserve">Срок возврата займа – 2 года </w:t>
            </w:r>
            <w:proofErr w:type="gramStart"/>
            <w:r w:rsidRPr="003F3790">
              <w:rPr>
                <w:iCs/>
                <w:sz w:val="18"/>
                <w:szCs w:val="18"/>
              </w:rPr>
              <w:t>с даты предоставления</w:t>
            </w:r>
            <w:proofErr w:type="gramEnd"/>
            <w:r w:rsidRPr="003F3790">
              <w:rPr>
                <w:iCs/>
                <w:sz w:val="18"/>
                <w:szCs w:val="18"/>
              </w:rPr>
              <w:t xml:space="preserve"> займа.</w:t>
            </w:r>
          </w:p>
        </w:tc>
        <w:tc>
          <w:tcPr>
            <w:tcW w:w="1985"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992"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b/>
                <w:sz w:val="18"/>
                <w:szCs w:val="18"/>
              </w:rPr>
            </w:pPr>
          </w:p>
        </w:tc>
      </w:tr>
      <w:tr w:rsidR="00637CDC" w:rsidRPr="00692B38" w:rsidTr="00C55867">
        <w:trPr>
          <w:trHeight w:val="90"/>
        </w:trPr>
        <w:tc>
          <w:tcPr>
            <w:tcW w:w="4821" w:type="dxa"/>
            <w:vMerge/>
            <w:tcBorders>
              <w:left w:val="single" w:sz="4" w:space="0" w:color="000000"/>
            </w:tcBorders>
            <w:shd w:val="clear" w:color="auto" w:fill="auto"/>
          </w:tcPr>
          <w:p w:rsidR="00637CDC" w:rsidRPr="00692B38" w:rsidRDefault="00637CDC" w:rsidP="003F3790">
            <w:pPr>
              <w:rPr>
                <w:b/>
                <w:sz w:val="20"/>
                <w:szCs w:val="20"/>
              </w:rPr>
            </w:pPr>
          </w:p>
        </w:tc>
        <w:tc>
          <w:tcPr>
            <w:tcW w:w="1985"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637CDC" w:rsidRPr="00692B38" w:rsidRDefault="00637CDC" w:rsidP="00C55867">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37CDC" w:rsidRPr="00692B38" w:rsidTr="00637CDC">
        <w:trPr>
          <w:trHeight w:val="20"/>
        </w:trPr>
        <w:tc>
          <w:tcPr>
            <w:tcW w:w="4821" w:type="dxa"/>
            <w:vMerge/>
            <w:tcBorders>
              <w:left w:val="single" w:sz="4" w:space="0" w:color="000000"/>
            </w:tcBorders>
            <w:shd w:val="clear" w:color="auto" w:fill="auto"/>
          </w:tcPr>
          <w:p w:rsidR="00637CDC" w:rsidRPr="00692B38" w:rsidRDefault="00637CDC" w:rsidP="00C55867">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637CDC">
        <w:trPr>
          <w:trHeight w:val="20"/>
        </w:trPr>
        <w:tc>
          <w:tcPr>
            <w:tcW w:w="4821" w:type="dxa"/>
            <w:vMerge/>
            <w:tcBorders>
              <w:left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637CDC">
        <w:trPr>
          <w:trHeight w:val="20"/>
        </w:trPr>
        <w:tc>
          <w:tcPr>
            <w:tcW w:w="4821" w:type="dxa"/>
            <w:vMerge/>
            <w:tcBorders>
              <w:left w:val="single" w:sz="4" w:space="0" w:color="000000"/>
              <w:bottom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bl>
    <w:p w:rsidR="00637CDC" w:rsidRPr="00692B38" w:rsidRDefault="00637CDC" w:rsidP="00637CDC">
      <w:pPr>
        <w:spacing w:before="60" w:line="100" w:lineRule="atLeast"/>
        <w:jc w:val="both"/>
        <w:rPr>
          <w:sz w:val="20"/>
          <w:szCs w:val="20"/>
        </w:rPr>
      </w:pPr>
      <w:r w:rsidRPr="00692B38">
        <w:rPr>
          <w:b/>
          <w:sz w:val="20"/>
          <w:szCs w:val="20"/>
        </w:rPr>
        <w:t>Вопрос № 1</w:t>
      </w:r>
      <w:r>
        <w:rPr>
          <w:b/>
          <w:sz w:val="20"/>
          <w:szCs w:val="20"/>
        </w:rPr>
        <w:t>1</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637CDC" w:rsidRPr="00692B38" w:rsidTr="00C55867">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637CDC" w:rsidRPr="00692B38" w:rsidRDefault="00637CDC"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37CDC" w:rsidRPr="00692B38" w:rsidTr="00C55867">
        <w:trPr>
          <w:trHeight w:val="412"/>
        </w:trPr>
        <w:tc>
          <w:tcPr>
            <w:tcW w:w="4821" w:type="dxa"/>
            <w:vMerge w:val="restart"/>
            <w:tcBorders>
              <w:top w:val="single" w:sz="4" w:space="0" w:color="000000"/>
              <w:left w:val="single" w:sz="4" w:space="0" w:color="000000"/>
            </w:tcBorders>
            <w:shd w:val="clear" w:color="auto" w:fill="auto"/>
            <w:vAlign w:val="center"/>
          </w:tcPr>
          <w:p w:rsidR="00637CDC" w:rsidRPr="003F3790" w:rsidRDefault="00637CDC" w:rsidP="00637CDC">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637CDC" w:rsidRPr="003F3790" w:rsidRDefault="00637CDC" w:rsidP="00637CDC">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ПАО «СПЗ»</w:t>
            </w:r>
            <w:r>
              <w:rPr>
                <w:iCs/>
                <w:sz w:val="18"/>
                <w:szCs w:val="18"/>
              </w:rPr>
              <w:t>,</w:t>
            </w:r>
          </w:p>
          <w:p w:rsidR="00637CDC" w:rsidRPr="003F3790" w:rsidRDefault="00637CDC" w:rsidP="00637CDC">
            <w:pPr>
              <w:rPr>
                <w:iCs/>
                <w:sz w:val="18"/>
                <w:szCs w:val="18"/>
              </w:rPr>
            </w:pPr>
            <w:r w:rsidRPr="003F3790">
              <w:rPr>
                <w:iCs/>
                <w:sz w:val="18"/>
                <w:szCs w:val="18"/>
              </w:rPr>
              <w:t>Займодавец – Егоров Игорь Владимирович.</w:t>
            </w:r>
          </w:p>
          <w:p w:rsidR="00637CDC" w:rsidRPr="003F3790" w:rsidRDefault="00637CDC" w:rsidP="00637CDC">
            <w:pPr>
              <w:rPr>
                <w:iCs/>
                <w:sz w:val="18"/>
                <w:szCs w:val="18"/>
              </w:rPr>
            </w:pPr>
            <w:r w:rsidRPr="003F3790">
              <w:rPr>
                <w:iCs/>
                <w:sz w:val="18"/>
                <w:szCs w:val="18"/>
              </w:rPr>
              <w:t>Предмет сделки – предоставление займа.</w:t>
            </w:r>
          </w:p>
          <w:p w:rsidR="00637CDC" w:rsidRPr="003F3790" w:rsidRDefault="00637CDC" w:rsidP="00637CDC">
            <w:pPr>
              <w:rPr>
                <w:iCs/>
                <w:sz w:val="18"/>
                <w:szCs w:val="18"/>
              </w:rPr>
            </w:pPr>
            <w:r w:rsidRPr="003F3790">
              <w:rPr>
                <w:iCs/>
                <w:sz w:val="18"/>
                <w:szCs w:val="18"/>
              </w:rPr>
              <w:t xml:space="preserve">Цена сделки – </w:t>
            </w:r>
            <w:r>
              <w:rPr>
                <w:iCs/>
                <w:sz w:val="18"/>
                <w:szCs w:val="18"/>
              </w:rPr>
              <w:t>1 20</w:t>
            </w:r>
            <w:r w:rsidRPr="003F3790">
              <w:rPr>
                <w:iCs/>
                <w:sz w:val="18"/>
                <w:szCs w:val="18"/>
              </w:rPr>
              <w:t>0 000 (</w:t>
            </w:r>
            <w:r>
              <w:rPr>
                <w:iCs/>
                <w:sz w:val="18"/>
                <w:szCs w:val="18"/>
              </w:rPr>
              <w:t>один миллион двести</w:t>
            </w:r>
            <w:r w:rsidRPr="003F3790">
              <w:rPr>
                <w:iCs/>
                <w:sz w:val="18"/>
                <w:szCs w:val="18"/>
              </w:rPr>
              <w:t xml:space="preserve"> тысяч) руб.</w:t>
            </w:r>
          </w:p>
          <w:p w:rsidR="00637CDC" w:rsidRPr="003F3790" w:rsidRDefault="00637CDC" w:rsidP="00637CDC">
            <w:pPr>
              <w:rPr>
                <w:iCs/>
                <w:sz w:val="18"/>
                <w:szCs w:val="18"/>
              </w:rPr>
            </w:pPr>
            <w:r w:rsidRPr="003F3790">
              <w:rPr>
                <w:iCs/>
                <w:sz w:val="18"/>
                <w:szCs w:val="18"/>
              </w:rPr>
              <w:t xml:space="preserve">Размер процента за пользование займом – 12% </w:t>
            </w:r>
            <w:proofErr w:type="gramStart"/>
            <w:r w:rsidRPr="003F3790">
              <w:rPr>
                <w:iCs/>
                <w:sz w:val="18"/>
                <w:szCs w:val="18"/>
              </w:rPr>
              <w:t>годовых</w:t>
            </w:r>
            <w:proofErr w:type="gramEnd"/>
            <w:r w:rsidRPr="003F3790">
              <w:rPr>
                <w:iCs/>
                <w:sz w:val="18"/>
                <w:szCs w:val="18"/>
              </w:rPr>
              <w:t>.</w:t>
            </w:r>
          </w:p>
          <w:p w:rsidR="00637CDC" w:rsidRDefault="00637CDC" w:rsidP="00637CDC">
            <w:pPr>
              <w:rPr>
                <w:b/>
                <w:sz w:val="20"/>
                <w:szCs w:val="20"/>
              </w:rPr>
            </w:pPr>
            <w:r w:rsidRPr="003F3790">
              <w:rPr>
                <w:iCs/>
                <w:sz w:val="18"/>
                <w:szCs w:val="18"/>
              </w:rPr>
              <w:t xml:space="preserve">Срок возврата займа – 2 года </w:t>
            </w:r>
            <w:proofErr w:type="gramStart"/>
            <w:r w:rsidRPr="003F3790">
              <w:rPr>
                <w:iCs/>
                <w:sz w:val="18"/>
                <w:szCs w:val="18"/>
              </w:rPr>
              <w:t>с даты предоставления</w:t>
            </w:r>
            <w:proofErr w:type="gramEnd"/>
            <w:r w:rsidRPr="003F3790">
              <w:rPr>
                <w:iCs/>
                <w:sz w:val="18"/>
                <w:szCs w:val="18"/>
              </w:rPr>
              <w:t xml:space="preserve"> займа.</w:t>
            </w:r>
          </w:p>
        </w:tc>
        <w:tc>
          <w:tcPr>
            <w:tcW w:w="1985"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992"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b/>
                <w:sz w:val="18"/>
                <w:szCs w:val="18"/>
              </w:rPr>
            </w:pPr>
          </w:p>
        </w:tc>
      </w:tr>
      <w:tr w:rsidR="00637CDC" w:rsidRPr="00692B38" w:rsidTr="00C55867">
        <w:trPr>
          <w:trHeight w:val="90"/>
        </w:trPr>
        <w:tc>
          <w:tcPr>
            <w:tcW w:w="4821" w:type="dxa"/>
            <w:vMerge/>
            <w:tcBorders>
              <w:left w:val="single" w:sz="4" w:space="0" w:color="000000"/>
            </w:tcBorders>
            <w:shd w:val="clear" w:color="auto" w:fill="auto"/>
          </w:tcPr>
          <w:p w:rsidR="00637CDC" w:rsidRPr="00692B38" w:rsidRDefault="00637CDC" w:rsidP="00C55867">
            <w:pPr>
              <w:rPr>
                <w:b/>
                <w:sz w:val="20"/>
                <w:szCs w:val="20"/>
              </w:rPr>
            </w:pPr>
          </w:p>
        </w:tc>
        <w:tc>
          <w:tcPr>
            <w:tcW w:w="1985"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637CDC" w:rsidRPr="00692B38" w:rsidRDefault="00637CDC" w:rsidP="00C55867">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bottom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bl>
    <w:p w:rsidR="00637CDC" w:rsidRPr="00692B38" w:rsidRDefault="00637CDC" w:rsidP="00637CDC">
      <w:pPr>
        <w:spacing w:before="60" w:line="100" w:lineRule="atLeast"/>
        <w:jc w:val="both"/>
        <w:rPr>
          <w:sz w:val="20"/>
          <w:szCs w:val="20"/>
        </w:rPr>
      </w:pPr>
      <w:r w:rsidRPr="00692B38">
        <w:rPr>
          <w:b/>
          <w:sz w:val="20"/>
          <w:szCs w:val="20"/>
        </w:rPr>
        <w:t>Вопрос № 1</w:t>
      </w:r>
      <w:r>
        <w:rPr>
          <w:b/>
          <w:sz w:val="20"/>
          <w:szCs w:val="20"/>
        </w:rPr>
        <w:t>2</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637CDC" w:rsidRPr="00692B38" w:rsidTr="00C55867">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637CDC" w:rsidRPr="00692B38" w:rsidRDefault="00637CDC"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37CDC" w:rsidRPr="00692B38" w:rsidTr="00C55867">
        <w:trPr>
          <w:trHeight w:val="412"/>
        </w:trPr>
        <w:tc>
          <w:tcPr>
            <w:tcW w:w="4821" w:type="dxa"/>
            <w:vMerge w:val="restart"/>
            <w:tcBorders>
              <w:top w:val="single" w:sz="4" w:space="0" w:color="000000"/>
              <w:left w:val="single" w:sz="4" w:space="0" w:color="000000"/>
            </w:tcBorders>
            <w:shd w:val="clear" w:color="auto" w:fill="auto"/>
            <w:vAlign w:val="center"/>
          </w:tcPr>
          <w:p w:rsidR="00637CDC" w:rsidRPr="003F3790" w:rsidRDefault="00637CDC" w:rsidP="00637CDC">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637CDC" w:rsidRPr="003F3790" w:rsidRDefault="00637CDC" w:rsidP="00637CDC">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ПАО «СПЗ»</w:t>
            </w:r>
            <w:r>
              <w:rPr>
                <w:iCs/>
                <w:sz w:val="18"/>
                <w:szCs w:val="18"/>
              </w:rPr>
              <w:t>,</w:t>
            </w:r>
          </w:p>
          <w:p w:rsidR="00637CDC" w:rsidRPr="003F3790" w:rsidRDefault="00637CDC" w:rsidP="00637CDC">
            <w:pPr>
              <w:rPr>
                <w:iCs/>
                <w:sz w:val="18"/>
                <w:szCs w:val="18"/>
              </w:rPr>
            </w:pPr>
            <w:r w:rsidRPr="003F3790">
              <w:rPr>
                <w:iCs/>
                <w:sz w:val="18"/>
                <w:szCs w:val="18"/>
              </w:rPr>
              <w:t>Займодавец – Егоров Игорь Владимирович.</w:t>
            </w:r>
          </w:p>
          <w:p w:rsidR="00637CDC" w:rsidRPr="003F3790" w:rsidRDefault="00637CDC" w:rsidP="00637CDC">
            <w:pPr>
              <w:rPr>
                <w:iCs/>
                <w:sz w:val="18"/>
                <w:szCs w:val="18"/>
              </w:rPr>
            </w:pPr>
            <w:r w:rsidRPr="003F3790">
              <w:rPr>
                <w:iCs/>
                <w:sz w:val="18"/>
                <w:szCs w:val="18"/>
              </w:rPr>
              <w:t>Предмет сделки – предоставление займа.</w:t>
            </w:r>
          </w:p>
          <w:p w:rsidR="00637CDC" w:rsidRPr="003F3790" w:rsidRDefault="00637CDC" w:rsidP="00637CDC">
            <w:pPr>
              <w:rPr>
                <w:iCs/>
                <w:sz w:val="18"/>
                <w:szCs w:val="18"/>
              </w:rPr>
            </w:pPr>
            <w:r w:rsidRPr="003F3790">
              <w:rPr>
                <w:iCs/>
                <w:sz w:val="18"/>
                <w:szCs w:val="18"/>
              </w:rPr>
              <w:t xml:space="preserve">Цена сделки – </w:t>
            </w:r>
            <w:r>
              <w:rPr>
                <w:iCs/>
                <w:sz w:val="18"/>
                <w:szCs w:val="18"/>
              </w:rPr>
              <w:t>90</w:t>
            </w:r>
            <w:r w:rsidRPr="003F3790">
              <w:rPr>
                <w:iCs/>
                <w:sz w:val="18"/>
                <w:szCs w:val="18"/>
              </w:rPr>
              <w:t>0 000 (</w:t>
            </w:r>
            <w:r>
              <w:rPr>
                <w:iCs/>
                <w:sz w:val="18"/>
                <w:szCs w:val="18"/>
              </w:rPr>
              <w:t>девятьсот</w:t>
            </w:r>
            <w:r w:rsidRPr="003F3790">
              <w:rPr>
                <w:iCs/>
                <w:sz w:val="18"/>
                <w:szCs w:val="18"/>
              </w:rPr>
              <w:t xml:space="preserve"> тысяч) руб.</w:t>
            </w:r>
          </w:p>
          <w:p w:rsidR="00637CDC" w:rsidRPr="003F3790" w:rsidRDefault="00637CDC" w:rsidP="00637CDC">
            <w:pPr>
              <w:rPr>
                <w:iCs/>
                <w:sz w:val="18"/>
                <w:szCs w:val="18"/>
              </w:rPr>
            </w:pPr>
            <w:r w:rsidRPr="003F3790">
              <w:rPr>
                <w:iCs/>
                <w:sz w:val="18"/>
                <w:szCs w:val="18"/>
              </w:rPr>
              <w:t xml:space="preserve">Размер процента за пользование займом – 12% </w:t>
            </w:r>
            <w:proofErr w:type="gramStart"/>
            <w:r w:rsidRPr="003F3790">
              <w:rPr>
                <w:iCs/>
                <w:sz w:val="18"/>
                <w:szCs w:val="18"/>
              </w:rPr>
              <w:t>годовых</w:t>
            </w:r>
            <w:proofErr w:type="gramEnd"/>
            <w:r w:rsidRPr="003F3790">
              <w:rPr>
                <w:iCs/>
                <w:sz w:val="18"/>
                <w:szCs w:val="18"/>
              </w:rPr>
              <w:t>.</w:t>
            </w:r>
          </w:p>
          <w:p w:rsidR="00637CDC" w:rsidRDefault="00637CDC" w:rsidP="00637CDC">
            <w:pPr>
              <w:rPr>
                <w:b/>
                <w:sz w:val="20"/>
                <w:szCs w:val="20"/>
              </w:rPr>
            </w:pPr>
            <w:r w:rsidRPr="003F3790">
              <w:rPr>
                <w:iCs/>
                <w:sz w:val="18"/>
                <w:szCs w:val="18"/>
              </w:rPr>
              <w:t xml:space="preserve">Срок возврата займа – </w:t>
            </w:r>
            <w:r>
              <w:rPr>
                <w:iCs/>
                <w:sz w:val="18"/>
                <w:szCs w:val="18"/>
              </w:rPr>
              <w:t>4</w:t>
            </w:r>
            <w:r w:rsidRPr="003F3790">
              <w:rPr>
                <w:iCs/>
                <w:sz w:val="18"/>
                <w:szCs w:val="18"/>
              </w:rPr>
              <w:t xml:space="preserve"> года</w:t>
            </w:r>
            <w:r>
              <w:rPr>
                <w:iCs/>
                <w:sz w:val="18"/>
                <w:szCs w:val="18"/>
              </w:rPr>
              <w:t xml:space="preserve"> 3 дня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992"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b/>
                <w:sz w:val="18"/>
                <w:szCs w:val="18"/>
              </w:rPr>
            </w:pPr>
          </w:p>
        </w:tc>
      </w:tr>
      <w:tr w:rsidR="00637CDC" w:rsidRPr="00692B38" w:rsidTr="00C55867">
        <w:trPr>
          <w:trHeight w:val="90"/>
        </w:trPr>
        <w:tc>
          <w:tcPr>
            <w:tcW w:w="4821" w:type="dxa"/>
            <w:vMerge/>
            <w:tcBorders>
              <w:left w:val="single" w:sz="4" w:space="0" w:color="000000"/>
            </w:tcBorders>
            <w:shd w:val="clear" w:color="auto" w:fill="auto"/>
          </w:tcPr>
          <w:p w:rsidR="00637CDC" w:rsidRPr="00692B38" w:rsidRDefault="00637CDC" w:rsidP="00C55867">
            <w:pPr>
              <w:rPr>
                <w:b/>
                <w:sz w:val="20"/>
                <w:szCs w:val="20"/>
              </w:rPr>
            </w:pPr>
          </w:p>
        </w:tc>
        <w:tc>
          <w:tcPr>
            <w:tcW w:w="1985"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637CDC" w:rsidRPr="00692B38" w:rsidRDefault="00637CDC" w:rsidP="00C55867">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bottom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bl>
    <w:p w:rsidR="00637CDC" w:rsidRPr="00692B38" w:rsidRDefault="00637CDC" w:rsidP="00637CDC">
      <w:pPr>
        <w:spacing w:before="60" w:line="100" w:lineRule="atLeast"/>
        <w:jc w:val="both"/>
        <w:rPr>
          <w:sz w:val="20"/>
          <w:szCs w:val="20"/>
        </w:rPr>
      </w:pPr>
      <w:r w:rsidRPr="00692B38">
        <w:rPr>
          <w:b/>
          <w:sz w:val="20"/>
          <w:szCs w:val="20"/>
        </w:rPr>
        <w:t>Вопрос № 1</w:t>
      </w:r>
      <w:r>
        <w:rPr>
          <w:b/>
          <w:sz w:val="20"/>
          <w:szCs w:val="20"/>
        </w:rPr>
        <w:t>3</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637CDC" w:rsidRPr="00692B38" w:rsidTr="00C55867">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637CDC" w:rsidRPr="00692B38" w:rsidRDefault="00637CDC"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637CDC" w:rsidRPr="00692B38" w:rsidTr="00C55867">
        <w:trPr>
          <w:trHeight w:val="412"/>
        </w:trPr>
        <w:tc>
          <w:tcPr>
            <w:tcW w:w="4821" w:type="dxa"/>
            <w:vMerge w:val="restart"/>
            <w:tcBorders>
              <w:top w:val="single" w:sz="4" w:space="0" w:color="000000"/>
              <w:left w:val="single" w:sz="4" w:space="0" w:color="000000"/>
            </w:tcBorders>
            <w:shd w:val="clear" w:color="auto" w:fill="auto"/>
            <w:vAlign w:val="center"/>
          </w:tcPr>
          <w:p w:rsidR="00637CDC" w:rsidRPr="003F3790" w:rsidRDefault="00637CDC" w:rsidP="00C55867">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637CDC" w:rsidRPr="003F3790" w:rsidRDefault="00637CDC" w:rsidP="00C55867">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ПАО «СПЗ»</w:t>
            </w:r>
            <w:r>
              <w:rPr>
                <w:iCs/>
                <w:sz w:val="18"/>
                <w:szCs w:val="18"/>
              </w:rPr>
              <w:t>,</w:t>
            </w:r>
          </w:p>
          <w:p w:rsidR="00637CDC" w:rsidRPr="003F3790" w:rsidRDefault="00637CDC" w:rsidP="00C55867">
            <w:pPr>
              <w:rPr>
                <w:iCs/>
                <w:sz w:val="18"/>
                <w:szCs w:val="18"/>
              </w:rPr>
            </w:pPr>
            <w:r w:rsidRPr="003F3790">
              <w:rPr>
                <w:iCs/>
                <w:sz w:val="18"/>
                <w:szCs w:val="18"/>
              </w:rPr>
              <w:t>Займодавец – Егоров Игорь Владимирович.</w:t>
            </w:r>
          </w:p>
          <w:p w:rsidR="00637CDC" w:rsidRPr="003F3790" w:rsidRDefault="00637CDC" w:rsidP="00C55867">
            <w:pPr>
              <w:rPr>
                <w:iCs/>
                <w:sz w:val="18"/>
                <w:szCs w:val="18"/>
              </w:rPr>
            </w:pPr>
            <w:r w:rsidRPr="003F3790">
              <w:rPr>
                <w:iCs/>
                <w:sz w:val="18"/>
                <w:szCs w:val="18"/>
              </w:rPr>
              <w:t>Предмет сделки – предоставление займа.</w:t>
            </w:r>
          </w:p>
          <w:p w:rsidR="00637CDC" w:rsidRPr="003F3790" w:rsidRDefault="00637CDC" w:rsidP="00C55867">
            <w:pPr>
              <w:rPr>
                <w:iCs/>
                <w:sz w:val="18"/>
                <w:szCs w:val="18"/>
              </w:rPr>
            </w:pPr>
            <w:r w:rsidRPr="003F3790">
              <w:rPr>
                <w:iCs/>
                <w:sz w:val="18"/>
                <w:szCs w:val="18"/>
              </w:rPr>
              <w:t xml:space="preserve">Цена сделки – </w:t>
            </w:r>
            <w:r>
              <w:rPr>
                <w:iCs/>
                <w:sz w:val="18"/>
                <w:szCs w:val="18"/>
              </w:rPr>
              <w:t>60</w:t>
            </w:r>
            <w:r w:rsidRPr="003F3790">
              <w:rPr>
                <w:iCs/>
                <w:sz w:val="18"/>
                <w:szCs w:val="18"/>
              </w:rPr>
              <w:t>0 000 (</w:t>
            </w:r>
            <w:r>
              <w:rPr>
                <w:iCs/>
                <w:sz w:val="18"/>
                <w:szCs w:val="18"/>
              </w:rPr>
              <w:t>шестьсот</w:t>
            </w:r>
            <w:r w:rsidRPr="003F3790">
              <w:rPr>
                <w:iCs/>
                <w:sz w:val="18"/>
                <w:szCs w:val="18"/>
              </w:rPr>
              <w:t xml:space="preserve"> тысяч) руб.</w:t>
            </w:r>
          </w:p>
          <w:p w:rsidR="00637CDC" w:rsidRPr="003F3790" w:rsidRDefault="00637CDC" w:rsidP="00C55867">
            <w:pPr>
              <w:rPr>
                <w:iCs/>
                <w:sz w:val="18"/>
                <w:szCs w:val="18"/>
              </w:rPr>
            </w:pPr>
            <w:r w:rsidRPr="003F3790">
              <w:rPr>
                <w:iCs/>
                <w:sz w:val="18"/>
                <w:szCs w:val="18"/>
              </w:rPr>
              <w:t xml:space="preserve">Размер процента за пользование займом – 12% </w:t>
            </w:r>
            <w:proofErr w:type="gramStart"/>
            <w:r w:rsidRPr="003F3790">
              <w:rPr>
                <w:iCs/>
                <w:sz w:val="18"/>
                <w:szCs w:val="18"/>
              </w:rPr>
              <w:t>годовых</w:t>
            </w:r>
            <w:proofErr w:type="gramEnd"/>
            <w:r w:rsidRPr="003F3790">
              <w:rPr>
                <w:iCs/>
                <w:sz w:val="18"/>
                <w:szCs w:val="18"/>
              </w:rPr>
              <w:t>.</w:t>
            </w:r>
          </w:p>
          <w:p w:rsidR="00637CDC" w:rsidRDefault="00637CDC" w:rsidP="00637CDC">
            <w:pPr>
              <w:rPr>
                <w:b/>
                <w:sz w:val="20"/>
                <w:szCs w:val="20"/>
              </w:rPr>
            </w:pPr>
            <w:r w:rsidRPr="003F3790">
              <w:rPr>
                <w:iCs/>
                <w:sz w:val="18"/>
                <w:szCs w:val="18"/>
              </w:rPr>
              <w:t xml:space="preserve">Срок возврата займа – </w:t>
            </w:r>
            <w:r>
              <w:rPr>
                <w:iCs/>
                <w:sz w:val="18"/>
                <w:szCs w:val="18"/>
              </w:rPr>
              <w:t>4</w:t>
            </w:r>
            <w:r w:rsidRPr="003F3790">
              <w:rPr>
                <w:iCs/>
                <w:sz w:val="18"/>
                <w:szCs w:val="18"/>
              </w:rPr>
              <w:t xml:space="preserve"> года</w:t>
            </w:r>
            <w:r>
              <w:rPr>
                <w:iCs/>
                <w:sz w:val="18"/>
                <w:szCs w:val="18"/>
              </w:rPr>
              <w:t xml:space="preserve">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992" w:type="dxa"/>
            <w:vMerge/>
            <w:tcBorders>
              <w:left w:val="single" w:sz="4" w:space="0" w:color="000000"/>
            </w:tcBorders>
            <w:shd w:val="clear" w:color="auto" w:fill="auto"/>
            <w:vAlign w:val="center"/>
          </w:tcPr>
          <w:p w:rsidR="00637CDC" w:rsidRPr="00692B38" w:rsidRDefault="00637CDC" w:rsidP="00C55867">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b/>
                <w:sz w:val="18"/>
                <w:szCs w:val="18"/>
              </w:rPr>
            </w:pPr>
          </w:p>
        </w:tc>
      </w:tr>
      <w:tr w:rsidR="00637CDC" w:rsidRPr="00692B38" w:rsidTr="00C55867">
        <w:trPr>
          <w:trHeight w:val="90"/>
        </w:trPr>
        <w:tc>
          <w:tcPr>
            <w:tcW w:w="4821" w:type="dxa"/>
            <w:vMerge/>
            <w:tcBorders>
              <w:left w:val="single" w:sz="4" w:space="0" w:color="000000"/>
            </w:tcBorders>
            <w:shd w:val="clear" w:color="auto" w:fill="auto"/>
          </w:tcPr>
          <w:p w:rsidR="00637CDC" w:rsidRPr="00692B38" w:rsidRDefault="00637CDC" w:rsidP="00C55867">
            <w:pPr>
              <w:rPr>
                <w:b/>
                <w:sz w:val="20"/>
                <w:szCs w:val="20"/>
              </w:rPr>
            </w:pPr>
          </w:p>
        </w:tc>
        <w:tc>
          <w:tcPr>
            <w:tcW w:w="1985"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637CDC" w:rsidRPr="00692B38" w:rsidRDefault="00637CDC" w:rsidP="00C55867">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637CDC" w:rsidRPr="00692B38" w:rsidRDefault="00637CDC" w:rsidP="00C55867">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37CDC" w:rsidRPr="00692B38" w:rsidRDefault="00637CDC"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r w:rsidR="00637CDC" w:rsidRPr="00692B38" w:rsidTr="00C55867">
        <w:trPr>
          <w:trHeight w:val="20"/>
        </w:trPr>
        <w:tc>
          <w:tcPr>
            <w:tcW w:w="4821" w:type="dxa"/>
            <w:vMerge/>
            <w:tcBorders>
              <w:left w:val="single" w:sz="4" w:space="0" w:color="000000"/>
              <w:bottom w:val="single" w:sz="4" w:space="0" w:color="000000"/>
            </w:tcBorders>
            <w:shd w:val="clear" w:color="auto" w:fill="auto"/>
          </w:tcPr>
          <w:p w:rsidR="00637CDC" w:rsidRPr="00692B38" w:rsidRDefault="00637CDC"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637CDC" w:rsidRPr="00692B38" w:rsidRDefault="00637CDC"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637CDC" w:rsidRPr="00692B38" w:rsidRDefault="00637CDC"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637CDC" w:rsidRPr="00692B38" w:rsidRDefault="00637CDC" w:rsidP="00C55867">
            <w:pPr>
              <w:snapToGrid w:val="0"/>
              <w:jc w:val="both"/>
              <w:rPr>
                <w:sz w:val="20"/>
                <w:szCs w:val="20"/>
              </w:rPr>
            </w:pPr>
          </w:p>
        </w:tc>
      </w:tr>
    </w:tbl>
    <w:p w:rsidR="00C55867" w:rsidRPr="00692B38" w:rsidRDefault="00C55867" w:rsidP="00C55867">
      <w:pPr>
        <w:spacing w:before="60" w:line="100" w:lineRule="atLeast"/>
        <w:jc w:val="both"/>
        <w:rPr>
          <w:sz w:val="20"/>
          <w:szCs w:val="20"/>
        </w:rPr>
      </w:pPr>
      <w:r w:rsidRPr="00692B38">
        <w:rPr>
          <w:b/>
          <w:sz w:val="20"/>
          <w:szCs w:val="20"/>
        </w:rPr>
        <w:t>Вопрос № 1</w:t>
      </w:r>
      <w:r>
        <w:rPr>
          <w:b/>
          <w:sz w:val="20"/>
          <w:szCs w:val="20"/>
        </w:rPr>
        <w:t>4</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C55867" w:rsidRPr="00692B38" w:rsidTr="00C55867">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C55867" w:rsidRPr="00692B38" w:rsidRDefault="00C55867" w:rsidP="00C55867">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C55867" w:rsidRPr="00692B38" w:rsidRDefault="00C55867" w:rsidP="00C55867">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C55867" w:rsidRPr="00692B38" w:rsidRDefault="00C55867" w:rsidP="00C55867">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C55867" w:rsidRPr="00692B38" w:rsidTr="00C55867">
        <w:trPr>
          <w:trHeight w:val="412"/>
        </w:trPr>
        <w:tc>
          <w:tcPr>
            <w:tcW w:w="4821" w:type="dxa"/>
            <w:vMerge w:val="restart"/>
            <w:tcBorders>
              <w:top w:val="single" w:sz="4" w:space="0" w:color="000000"/>
              <w:left w:val="single" w:sz="4" w:space="0" w:color="000000"/>
            </w:tcBorders>
            <w:shd w:val="clear" w:color="auto" w:fill="auto"/>
            <w:vAlign w:val="center"/>
          </w:tcPr>
          <w:p w:rsidR="00C55867" w:rsidRPr="003F3790" w:rsidRDefault="00C55867" w:rsidP="00C55867">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C55867" w:rsidRPr="003F3790" w:rsidRDefault="00C55867" w:rsidP="00C55867">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ПАО «СПЗ»</w:t>
            </w:r>
            <w:r>
              <w:rPr>
                <w:iCs/>
                <w:sz w:val="18"/>
                <w:szCs w:val="18"/>
              </w:rPr>
              <w:t>,</w:t>
            </w:r>
          </w:p>
          <w:p w:rsidR="00C55867" w:rsidRPr="003F3790" w:rsidRDefault="00C55867" w:rsidP="00C55867">
            <w:pPr>
              <w:rPr>
                <w:iCs/>
                <w:sz w:val="18"/>
                <w:szCs w:val="18"/>
              </w:rPr>
            </w:pPr>
            <w:r w:rsidRPr="003F3790">
              <w:rPr>
                <w:iCs/>
                <w:sz w:val="18"/>
                <w:szCs w:val="18"/>
              </w:rPr>
              <w:t>Займодавец – Егоров Игорь Владимирович.</w:t>
            </w:r>
          </w:p>
          <w:p w:rsidR="00C55867" w:rsidRPr="003F3790" w:rsidRDefault="00C55867" w:rsidP="00C55867">
            <w:pPr>
              <w:rPr>
                <w:iCs/>
                <w:sz w:val="18"/>
                <w:szCs w:val="18"/>
              </w:rPr>
            </w:pPr>
            <w:r w:rsidRPr="003F3790">
              <w:rPr>
                <w:iCs/>
                <w:sz w:val="18"/>
                <w:szCs w:val="18"/>
              </w:rPr>
              <w:t>Предмет сделки – предоставление займа.</w:t>
            </w:r>
          </w:p>
          <w:p w:rsidR="00C55867" w:rsidRPr="003F3790" w:rsidRDefault="00C55867" w:rsidP="00C55867">
            <w:pPr>
              <w:rPr>
                <w:iCs/>
                <w:sz w:val="18"/>
                <w:szCs w:val="18"/>
              </w:rPr>
            </w:pPr>
            <w:r w:rsidRPr="003F3790">
              <w:rPr>
                <w:iCs/>
                <w:sz w:val="18"/>
                <w:szCs w:val="18"/>
              </w:rPr>
              <w:t>Цена сделки</w:t>
            </w:r>
            <w:r>
              <w:rPr>
                <w:iCs/>
                <w:sz w:val="18"/>
                <w:szCs w:val="18"/>
              </w:rPr>
              <w:t>-2 40</w:t>
            </w:r>
            <w:r w:rsidRPr="003F3790">
              <w:rPr>
                <w:iCs/>
                <w:sz w:val="18"/>
                <w:szCs w:val="18"/>
              </w:rPr>
              <w:t>0 000 (</w:t>
            </w:r>
            <w:r>
              <w:rPr>
                <w:iCs/>
                <w:sz w:val="18"/>
                <w:szCs w:val="18"/>
              </w:rPr>
              <w:t>два миллиона четыреста</w:t>
            </w:r>
            <w:r w:rsidRPr="003F3790">
              <w:rPr>
                <w:iCs/>
                <w:sz w:val="18"/>
                <w:szCs w:val="18"/>
              </w:rPr>
              <w:t xml:space="preserve"> тысяч</w:t>
            </w:r>
            <w:proofErr w:type="gramStart"/>
            <w:r w:rsidRPr="003F3790">
              <w:rPr>
                <w:iCs/>
                <w:sz w:val="18"/>
                <w:szCs w:val="18"/>
              </w:rPr>
              <w:t>)р</w:t>
            </w:r>
            <w:proofErr w:type="gramEnd"/>
            <w:r>
              <w:rPr>
                <w:iCs/>
                <w:sz w:val="18"/>
                <w:szCs w:val="18"/>
              </w:rPr>
              <w:t>уб</w:t>
            </w:r>
            <w:r w:rsidRPr="003F3790">
              <w:rPr>
                <w:iCs/>
                <w:sz w:val="18"/>
                <w:szCs w:val="18"/>
              </w:rPr>
              <w:t>.</w:t>
            </w:r>
          </w:p>
          <w:p w:rsidR="00C55867" w:rsidRPr="003F3790" w:rsidRDefault="00C55867" w:rsidP="00C55867">
            <w:pPr>
              <w:rPr>
                <w:iCs/>
                <w:sz w:val="18"/>
                <w:szCs w:val="18"/>
              </w:rPr>
            </w:pPr>
            <w:r w:rsidRPr="003F3790">
              <w:rPr>
                <w:iCs/>
                <w:sz w:val="18"/>
                <w:szCs w:val="18"/>
              </w:rPr>
              <w:t xml:space="preserve">Размер процента за пользование займом – 12% </w:t>
            </w:r>
            <w:proofErr w:type="gramStart"/>
            <w:r w:rsidRPr="003F3790">
              <w:rPr>
                <w:iCs/>
                <w:sz w:val="18"/>
                <w:szCs w:val="18"/>
              </w:rPr>
              <w:t>годовых</w:t>
            </w:r>
            <w:proofErr w:type="gramEnd"/>
            <w:r w:rsidRPr="003F3790">
              <w:rPr>
                <w:iCs/>
                <w:sz w:val="18"/>
                <w:szCs w:val="18"/>
              </w:rPr>
              <w:t>.</w:t>
            </w:r>
          </w:p>
          <w:p w:rsidR="00C55867" w:rsidRDefault="00C55867" w:rsidP="00C55867">
            <w:pPr>
              <w:rPr>
                <w:b/>
                <w:sz w:val="20"/>
                <w:szCs w:val="20"/>
              </w:rPr>
            </w:pPr>
            <w:r w:rsidRPr="003F3790">
              <w:rPr>
                <w:iCs/>
                <w:sz w:val="18"/>
                <w:szCs w:val="18"/>
              </w:rPr>
              <w:t xml:space="preserve">Срок возврата займа – </w:t>
            </w:r>
            <w:r>
              <w:rPr>
                <w:iCs/>
                <w:sz w:val="18"/>
                <w:szCs w:val="18"/>
              </w:rPr>
              <w:t>4</w:t>
            </w:r>
            <w:r w:rsidRPr="003F3790">
              <w:rPr>
                <w:iCs/>
                <w:sz w:val="18"/>
                <w:szCs w:val="18"/>
              </w:rPr>
              <w:t xml:space="preserve"> года</w:t>
            </w:r>
            <w:r>
              <w:rPr>
                <w:iCs/>
                <w:sz w:val="18"/>
                <w:szCs w:val="18"/>
              </w:rPr>
              <w:t xml:space="preserve">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C55867" w:rsidRPr="00692B38" w:rsidRDefault="00C55867" w:rsidP="00C55867">
            <w:pPr>
              <w:jc w:val="center"/>
              <w:rPr>
                <w:b/>
                <w:sz w:val="20"/>
                <w:szCs w:val="20"/>
              </w:rPr>
            </w:pPr>
          </w:p>
        </w:tc>
        <w:tc>
          <w:tcPr>
            <w:tcW w:w="992" w:type="dxa"/>
            <w:vMerge/>
            <w:tcBorders>
              <w:left w:val="single" w:sz="4" w:space="0" w:color="000000"/>
            </w:tcBorders>
            <w:shd w:val="clear" w:color="auto" w:fill="auto"/>
            <w:vAlign w:val="center"/>
          </w:tcPr>
          <w:p w:rsidR="00C55867" w:rsidRPr="00692B38" w:rsidRDefault="00C55867" w:rsidP="00C55867">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C55867" w:rsidRPr="00692B38" w:rsidRDefault="00C55867" w:rsidP="00C55867">
            <w:pPr>
              <w:jc w:val="center"/>
              <w:rPr>
                <w:b/>
                <w:sz w:val="18"/>
                <w:szCs w:val="18"/>
              </w:rPr>
            </w:pPr>
          </w:p>
        </w:tc>
      </w:tr>
      <w:tr w:rsidR="00C55867" w:rsidRPr="00692B38" w:rsidTr="00C55867">
        <w:trPr>
          <w:trHeight w:val="90"/>
        </w:trPr>
        <w:tc>
          <w:tcPr>
            <w:tcW w:w="4821" w:type="dxa"/>
            <w:vMerge/>
            <w:tcBorders>
              <w:left w:val="single" w:sz="4" w:space="0" w:color="000000"/>
            </w:tcBorders>
            <w:shd w:val="clear" w:color="auto" w:fill="auto"/>
          </w:tcPr>
          <w:p w:rsidR="00C55867" w:rsidRPr="00692B38" w:rsidRDefault="00C55867" w:rsidP="00C55867">
            <w:pPr>
              <w:rPr>
                <w:b/>
                <w:sz w:val="20"/>
                <w:szCs w:val="20"/>
              </w:rPr>
            </w:pPr>
          </w:p>
        </w:tc>
        <w:tc>
          <w:tcPr>
            <w:tcW w:w="1985" w:type="dxa"/>
            <w:vMerge/>
            <w:tcBorders>
              <w:left w:val="single" w:sz="4" w:space="0" w:color="000000"/>
              <w:bottom w:val="single" w:sz="4" w:space="0" w:color="000000"/>
            </w:tcBorders>
            <w:shd w:val="clear" w:color="auto" w:fill="auto"/>
          </w:tcPr>
          <w:p w:rsidR="00C55867" w:rsidRPr="00692B38" w:rsidRDefault="00C55867" w:rsidP="00C55867">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C55867" w:rsidRPr="00692B38" w:rsidRDefault="00C55867" w:rsidP="00C55867">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C55867" w:rsidRPr="00692B38" w:rsidRDefault="00C55867" w:rsidP="00C55867">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55867" w:rsidRPr="00692B38" w:rsidRDefault="00C55867" w:rsidP="00C55867">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C55867" w:rsidRPr="00692B38" w:rsidTr="00C55867">
        <w:trPr>
          <w:trHeight w:val="20"/>
        </w:trPr>
        <w:tc>
          <w:tcPr>
            <w:tcW w:w="4821" w:type="dxa"/>
            <w:vMerge/>
            <w:tcBorders>
              <w:left w:val="single" w:sz="4" w:space="0" w:color="000000"/>
            </w:tcBorders>
            <w:shd w:val="clear" w:color="auto" w:fill="auto"/>
          </w:tcPr>
          <w:p w:rsidR="00C55867" w:rsidRPr="00692B38" w:rsidRDefault="00C55867" w:rsidP="00C55867">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C55867" w:rsidRPr="00692B38" w:rsidRDefault="00C55867"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C55867" w:rsidRPr="00692B38" w:rsidRDefault="00C55867" w:rsidP="00C55867">
            <w:pPr>
              <w:snapToGrid w:val="0"/>
              <w:jc w:val="both"/>
              <w:rPr>
                <w:sz w:val="20"/>
                <w:szCs w:val="20"/>
              </w:rPr>
            </w:pPr>
          </w:p>
        </w:tc>
      </w:tr>
      <w:tr w:rsidR="00C55867" w:rsidRPr="00692B38" w:rsidTr="00C55867">
        <w:trPr>
          <w:trHeight w:val="20"/>
        </w:trPr>
        <w:tc>
          <w:tcPr>
            <w:tcW w:w="4821" w:type="dxa"/>
            <w:vMerge/>
            <w:tcBorders>
              <w:left w:val="single" w:sz="4" w:space="0" w:color="000000"/>
            </w:tcBorders>
            <w:shd w:val="clear" w:color="auto" w:fill="auto"/>
          </w:tcPr>
          <w:p w:rsidR="00C55867" w:rsidRPr="00692B38" w:rsidRDefault="00C55867"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C55867" w:rsidRPr="00692B38" w:rsidRDefault="00C55867"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C55867" w:rsidRPr="00692B38" w:rsidRDefault="00C55867" w:rsidP="00C55867">
            <w:pPr>
              <w:snapToGrid w:val="0"/>
              <w:jc w:val="both"/>
              <w:rPr>
                <w:sz w:val="20"/>
                <w:szCs w:val="20"/>
              </w:rPr>
            </w:pPr>
          </w:p>
        </w:tc>
      </w:tr>
      <w:tr w:rsidR="00C55867" w:rsidRPr="00692B38" w:rsidTr="00C55867">
        <w:trPr>
          <w:trHeight w:val="20"/>
        </w:trPr>
        <w:tc>
          <w:tcPr>
            <w:tcW w:w="4821" w:type="dxa"/>
            <w:vMerge/>
            <w:tcBorders>
              <w:left w:val="single" w:sz="4" w:space="0" w:color="000000"/>
              <w:bottom w:val="single" w:sz="4" w:space="0" w:color="000000"/>
            </w:tcBorders>
            <w:shd w:val="clear" w:color="auto" w:fill="auto"/>
          </w:tcPr>
          <w:p w:rsidR="00C55867" w:rsidRPr="00692B38" w:rsidRDefault="00C55867" w:rsidP="00C55867">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C55867" w:rsidRPr="00692B38" w:rsidRDefault="00C55867" w:rsidP="00C55867">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C55867" w:rsidRPr="00692B38" w:rsidRDefault="00C55867" w:rsidP="00C55867">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C55867" w:rsidRPr="00692B38" w:rsidRDefault="00C55867" w:rsidP="00C55867">
            <w:pPr>
              <w:snapToGrid w:val="0"/>
              <w:jc w:val="both"/>
              <w:rPr>
                <w:sz w:val="20"/>
                <w:szCs w:val="20"/>
              </w:rPr>
            </w:pPr>
          </w:p>
        </w:tc>
      </w:tr>
    </w:tbl>
    <w:p w:rsidR="00222065" w:rsidRPr="00692B38" w:rsidRDefault="00222065" w:rsidP="00222065">
      <w:pPr>
        <w:jc w:val="center"/>
        <w:rPr>
          <w:b/>
          <w:smallCaps/>
          <w:sz w:val="20"/>
          <w:szCs w:val="20"/>
          <w:u w:val="single"/>
        </w:rPr>
      </w:pPr>
      <w:proofErr w:type="gramStart"/>
      <w:r w:rsidRPr="00692B38">
        <w:rPr>
          <w:b/>
          <w:smallCaps/>
          <w:sz w:val="20"/>
          <w:szCs w:val="20"/>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222065" w:rsidRPr="00692B38" w:rsidRDefault="00222065" w:rsidP="00222065">
      <w:pPr>
        <w:jc w:val="center"/>
        <w:rPr>
          <w:b/>
          <w:smallCaps/>
          <w:sz w:val="20"/>
          <w:szCs w:val="20"/>
          <w:u w:val="single"/>
        </w:rPr>
      </w:pPr>
      <w:r w:rsidRPr="00692B38">
        <w:rPr>
          <w:b/>
          <w:smallCaps/>
          <w:sz w:val="20"/>
          <w:szCs w:val="20"/>
          <w:u w:val="single"/>
        </w:rPr>
        <w:t>НЕНУЖНЫЕ ВАРИАНТЫ ГОЛОСОВАНИЯ ЗАЧЕРКНИТЕ!</w:t>
      </w:r>
    </w:p>
    <w:p w:rsidR="00222065" w:rsidRPr="00692B38" w:rsidRDefault="00222065" w:rsidP="00222065">
      <w:pPr>
        <w:jc w:val="center"/>
        <w:rPr>
          <w:b/>
          <w:sz w:val="20"/>
          <w:szCs w:val="20"/>
        </w:rPr>
      </w:pPr>
    </w:p>
    <w:p w:rsidR="00222065" w:rsidRPr="00692B38" w:rsidRDefault="00222065" w:rsidP="00222065">
      <w:pPr>
        <w:rPr>
          <w:b/>
          <w:sz w:val="20"/>
          <w:szCs w:val="20"/>
        </w:rPr>
      </w:pPr>
      <w:r w:rsidRPr="00692B38">
        <w:rPr>
          <w:b/>
          <w:sz w:val="20"/>
          <w:szCs w:val="20"/>
        </w:rPr>
        <w:t>Подпись акционера или доверенного лица____________________________________________________</w:t>
      </w:r>
    </w:p>
    <w:p w:rsidR="00F84F0F" w:rsidRDefault="00F84F0F" w:rsidP="00160661">
      <w:pPr>
        <w:spacing w:before="60" w:line="100" w:lineRule="atLeast"/>
        <w:jc w:val="both"/>
        <w:rPr>
          <w:b/>
          <w:sz w:val="20"/>
          <w:szCs w:val="20"/>
        </w:rPr>
      </w:pPr>
    </w:p>
    <w:p w:rsidR="00160661" w:rsidRPr="00692B38" w:rsidRDefault="00160661" w:rsidP="00160661">
      <w:pPr>
        <w:spacing w:before="60" w:line="100" w:lineRule="atLeast"/>
        <w:jc w:val="both"/>
        <w:rPr>
          <w:sz w:val="20"/>
          <w:szCs w:val="20"/>
        </w:rPr>
      </w:pPr>
      <w:r w:rsidRPr="00692B38">
        <w:rPr>
          <w:b/>
          <w:sz w:val="20"/>
          <w:szCs w:val="20"/>
        </w:rPr>
        <w:t>Вопрос № 1</w:t>
      </w:r>
      <w:r>
        <w:rPr>
          <w:b/>
          <w:sz w:val="20"/>
          <w:szCs w:val="20"/>
        </w:rPr>
        <w:t>5</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160661" w:rsidRPr="00692B38" w:rsidTr="00056739">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160661" w:rsidRPr="00692B38" w:rsidRDefault="00160661" w:rsidP="00056739">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160661" w:rsidRPr="00692B38" w:rsidTr="00056739">
        <w:trPr>
          <w:trHeight w:val="412"/>
        </w:trPr>
        <w:tc>
          <w:tcPr>
            <w:tcW w:w="4821" w:type="dxa"/>
            <w:vMerge w:val="restart"/>
            <w:tcBorders>
              <w:top w:val="single" w:sz="4" w:space="0" w:color="000000"/>
              <w:left w:val="single" w:sz="4" w:space="0" w:color="000000"/>
            </w:tcBorders>
            <w:shd w:val="clear" w:color="auto" w:fill="auto"/>
            <w:vAlign w:val="center"/>
          </w:tcPr>
          <w:p w:rsidR="00160661" w:rsidRPr="003F3790" w:rsidRDefault="00160661" w:rsidP="00056739">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160661" w:rsidRPr="003F3790" w:rsidRDefault="00160661" w:rsidP="00056739">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Егоров Игорь Владимирович</w:t>
            </w:r>
            <w:r>
              <w:rPr>
                <w:iCs/>
                <w:sz w:val="18"/>
                <w:szCs w:val="18"/>
              </w:rPr>
              <w:t>,</w:t>
            </w:r>
          </w:p>
          <w:p w:rsidR="00160661" w:rsidRPr="003F3790" w:rsidRDefault="00160661" w:rsidP="00056739">
            <w:pPr>
              <w:rPr>
                <w:iCs/>
                <w:sz w:val="18"/>
                <w:szCs w:val="18"/>
              </w:rPr>
            </w:pPr>
            <w:r w:rsidRPr="003F3790">
              <w:rPr>
                <w:iCs/>
                <w:sz w:val="18"/>
                <w:szCs w:val="18"/>
              </w:rPr>
              <w:t xml:space="preserve">Займодавец – </w:t>
            </w:r>
            <w:r>
              <w:rPr>
                <w:iCs/>
                <w:sz w:val="18"/>
                <w:szCs w:val="18"/>
              </w:rPr>
              <w:t>ПАО «СПЗ»</w:t>
            </w:r>
            <w:r w:rsidRPr="003F3790">
              <w:rPr>
                <w:iCs/>
                <w:sz w:val="18"/>
                <w:szCs w:val="18"/>
              </w:rPr>
              <w:t>.</w:t>
            </w:r>
          </w:p>
          <w:p w:rsidR="00160661" w:rsidRPr="003F3790" w:rsidRDefault="00160661" w:rsidP="00056739">
            <w:pPr>
              <w:rPr>
                <w:iCs/>
                <w:sz w:val="18"/>
                <w:szCs w:val="18"/>
              </w:rPr>
            </w:pPr>
            <w:r w:rsidRPr="003F3790">
              <w:rPr>
                <w:iCs/>
                <w:sz w:val="18"/>
                <w:szCs w:val="18"/>
              </w:rPr>
              <w:t>Предмет сделки – предоставление займа.</w:t>
            </w:r>
          </w:p>
          <w:p w:rsidR="00160661" w:rsidRPr="003F3790" w:rsidRDefault="00160661" w:rsidP="00056739">
            <w:pPr>
              <w:rPr>
                <w:iCs/>
                <w:sz w:val="18"/>
                <w:szCs w:val="18"/>
              </w:rPr>
            </w:pPr>
            <w:r w:rsidRPr="003F3790">
              <w:rPr>
                <w:iCs/>
                <w:sz w:val="18"/>
                <w:szCs w:val="18"/>
              </w:rPr>
              <w:t>Цена сделки</w:t>
            </w:r>
            <w:r>
              <w:rPr>
                <w:iCs/>
                <w:sz w:val="18"/>
                <w:szCs w:val="18"/>
              </w:rPr>
              <w:t xml:space="preserve"> – 40 00</w:t>
            </w:r>
            <w:r w:rsidRPr="003F3790">
              <w:rPr>
                <w:iCs/>
                <w:sz w:val="18"/>
                <w:szCs w:val="18"/>
              </w:rPr>
              <w:t>0 000 (</w:t>
            </w:r>
            <w:r>
              <w:rPr>
                <w:iCs/>
                <w:sz w:val="18"/>
                <w:szCs w:val="18"/>
              </w:rPr>
              <w:t>сорок миллионов</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p>
          <w:p w:rsidR="00160661" w:rsidRPr="003F3790" w:rsidRDefault="00160661" w:rsidP="00056739">
            <w:pPr>
              <w:rPr>
                <w:iCs/>
                <w:sz w:val="18"/>
                <w:szCs w:val="18"/>
              </w:rPr>
            </w:pPr>
            <w:r w:rsidRPr="003F3790">
              <w:rPr>
                <w:iCs/>
                <w:sz w:val="18"/>
                <w:szCs w:val="18"/>
              </w:rPr>
              <w:t>Размер процента за пользование займом – 1</w:t>
            </w:r>
            <w:r>
              <w:rPr>
                <w:iCs/>
                <w:sz w:val="18"/>
                <w:szCs w:val="18"/>
              </w:rPr>
              <w:t>0</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160661" w:rsidRDefault="00160661" w:rsidP="00160661">
            <w:pPr>
              <w:rPr>
                <w:b/>
                <w:sz w:val="20"/>
                <w:szCs w:val="20"/>
              </w:rPr>
            </w:pPr>
            <w:r w:rsidRPr="003F3790">
              <w:rPr>
                <w:iCs/>
                <w:sz w:val="18"/>
                <w:szCs w:val="18"/>
              </w:rPr>
              <w:t xml:space="preserve">Срок возврата займа – </w:t>
            </w:r>
            <w:r>
              <w:rPr>
                <w:iCs/>
                <w:sz w:val="18"/>
                <w:szCs w:val="18"/>
              </w:rPr>
              <w:t>3</w:t>
            </w:r>
            <w:r w:rsidRPr="003F3790">
              <w:rPr>
                <w:iCs/>
                <w:sz w:val="18"/>
                <w:szCs w:val="18"/>
              </w:rPr>
              <w:t xml:space="preserve"> года</w:t>
            </w:r>
            <w:r>
              <w:rPr>
                <w:iCs/>
                <w:sz w:val="18"/>
                <w:szCs w:val="18"/>
              </w:rPr>
              <w:t xml:space="preserve">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992"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b/>
                <w:sz w:val="18"/>
                <w:szCs w:val="18"/>
              </w:rPr>
            </w:pPr>
          </w:p>
        </w:tc>
      </w:tr>
      <w:tr w:rsidR="00160661" w:rsidRPr="00692B38" w:rsidTr="00056739">
        <w:trPr>
          <w:trHeight w:val="90"/>
        </w:trPr>
        <w:tc>
          <w:tcPr>
            <w:tcW w:w="4821" w:type="dxa"/>
            <w:vMerge/>
            <w:tcBorders>
              <w:left w:val="single" w:sz="4" w:space="0" w:color="000000"/>
            </w:tcBorders>
            <w:shd w:val="clear" w:color="auto" w:fill="auto"/>
          </w:tcPr>
          <w:p w:rsidR="00160661" w:rsidRPr="00692B38" w:rsidRDefault="00160661" w:rsidP="00056739">
            <w:pPr>
              <w:rPr>
                <w:b/>
                <w:sz w:val="20"/>
                <w:szCs w:val="20"/>
              </w:rPr>
            </w:pPr>
          </w:p>
        </w:tc>
        <w:tc>
          <w:tcPr>
            <w:tcW w:w="1985"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160661" w:rsidRPr="00692B38" w:rsidRDefault="00160661" w:rsidP="00056739">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160661" w:rsidRPr="00692B38" w:rsidTr="00056739">
        <w:trPr>
          <w:trHeight w:val="20"/>
        </w:trPr>
        <w:tc>
          <w:tcPr>
            <w:tcW w:w="4821" w:type="dxa"/>
            <w:vMerge/>
            <w:tcBorders>
              <w:left w:val="single" w:sz="4" w:space="0" w:color="000000"/>
            </w:tcBorders>
            <w:shd w:val="clear" w:color="auto" w:fill="auto"/>
          </w:tcPr>
          <w:p w:rsidR="00160661" w:rsidRPr="00692B38" w:rsidRDefault="00160661" w:rsidP="00056739">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056739">
        <w:trPr>
          <w:trHeight w:val="20"/>
        </w:trPr>
        <w:tc>
          <w:tcPr>
            <w:tcW w:w="4821" w:type="dxa"/>
            <w:vMerge/>
            <w:tcBorders>
              <w:left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056739">
        <w:trPr>
          <w:trHeight w:val="20"/>
        </w:trPr>
        <w:tc>
          <w:tcPr>
            <w:tcW w:w="4821" w:type="dxa"/>
            <w:vMerge/>
            <w:tcBorders>
              <w:left w:val="single" w:sz="4" w:space="0" w:color="000000"/>
              <w:bottom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bl>
    <w:p w:rsidR="00160661" w:rsidRPr="00692B38" w:rsidRDefault="00160661" w:rsidP="00160661">
      <w:pPr>
        <w:spacing w:before="60" w:line="100" w:lineRule="atLeast"/>
        <w:jc w:val="both"/>
        <w:rPr>
          <w:sz w:val="20"/>
          <w:szCs w:val="20"/>
        </w:rPr>
      </w:pPr>
      <w:r w:rsidRPr="00692B38">
        <w:rPr>
          <w:b/>
          <w:sz w:val="20"/>
          <w:szCs w:val="20"/>
        </w:rPr>
        <w:t>Вопрос № 1</w:t>
      </w:r>
      <w:r>
        <w:rPr>
          <w:b/>
          <w:sz w:val="20"/>
          <w:szCs w:val="20"/>
        </w:rPr>
        <w:t>6</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160661" w:rsidRPr="00692B38" w:rsidTr="00056739">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160661" w:rsidRPr="00692B38" w:rsidRDefault="00160661" w:rsidP="00056739">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160661" w:rsidRPr="00692B38" w:rsidTr="00056739">
        <w:trPr>
          <w:trHeight w:val="412"/>
        </w:trPr>
        <w:tc>
          <w:tcPr>
            <w:tcW w:w="4821" w:type="dxa"/>
            <w:vMerge w:val="restart"/>
            <w:tcBorders>
              <w:top w:val="single" w:sz="4" w:space="0" w:color="000000"/>
              <w:left w:val="single" w:sz="4" w:space="0" w:color="000000"/>
            </w:tcBorders>
            <w:shd w:val="clear" w:color="auto" w:fill="auto"/>
            <w:vAlign w:val="center"/>
          </w:tcPr>
          <w:p w:rsidR="00160661" w:rsidRPr="003F3790" w:rsidRDefault="00160661" w:rsidP="00056739">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160661" w:rsidRPr="003F3790" w:rsidRDefault="00160661" w:rsidP="00056739">
            <w:pPr>
              <w:rPr>
                <w:iCs/>
                <w:sz w:val="18"/>
                <w:szCs w:val="18"/>
              </w:rPr>
            </w:pPr>
            <w:r w:rsidRPr="003F3790">
              <w:rPr>
                <w:iCs/>
                <w:sz w:val="18"/>
                <w:szCs w:val="18"/>
              </w:rPr>
              <w:t>Стороны сделки:</w:t>
            </w:r>
            <w:r>
              <w:rPr>
                <w:iCs/>
                <w:sz w:val="18"/>
                <w:szCs w:val="18"/>
              </w:rPr>
              <w:t xml:space="preserve"> </w:t>
            </w:r>
            <w:r w:rsidRPr="003F3790">
              <w:rPr>
                <w:iCs/>
                <w:sz w:val="18"/>
                <w:szCs w:val="18"/>
              </w:rPr>
              <w:t>Заемщик – Егоров Игорь Владимирович</w:t>
            </w:r>
            <w:r>
              <w:rPr>
                <w:iCs/>
                <w:sz w:val="18"/>
                <w:szCs w:val="18"/>
              </w:rPr>
              <w:t>,</w:t>
            </w:r>
          </w:p>
          <w:p w:rsidR="00160661" w:rsidRPr="003F3790" w:rsidRDefault="00160661" w:rsidP="00056739">
            <w:pPr>
              <w:rPr>
                <w:iCs/>
                <w:sz w:val="18"/>
                <w:szCs w:val="18"/>
              </w:rPr>
            </w:pPr>
            <w:r w:rsidRPr="003F3790">
              <w:rPr>
                <w:iCs/>
                <w:sz w:val="18"/>
                <w:szCs w:val="18"/>
              </w:rPr>
              <w:t xml:space="preserve">Займодавец – </w:t>
            </w:r>
            <w:r>
              <w:rPr>
                <w:iCs/>
                <w:sz w:val="18"/>
                <w:szCs w:val="18"/>
              </w:rPr>
              <w:t>ПАО «СПЗ»</w:t>
            </w:r>
            <w:r w:rsidRPr="003F3790">
              <w:rPr>
                <w:iCs/>
                <w:sz w:val="18"/>
                <w:szCs w:val="18"/>
              </w:rPr>
              <w:t>.</w:t>
            </w:r>
          </w:p>
          <w:p w:rsidR="00160661" w:rsidRPr="003F3790" w:rsidRDefault="00160661" w:rsidP="00056739">
            <w:pPr>
              <w:rPr>
                <w:iCs/>
                <w:sz w:val="18"/>
                <w:szCs w:val="18"/>
              </w:rPr>
            </w:pPr>
            <w:r w:rsidRPr="003F3790">
              <w:rPr>
                <w:iCs/>
                <w:sz w:val="18"/>
                <w:szCs w:val="18"/>
              </w:rPr>
              <w:t>Предмет сделки – предоставление займа.</w:t>
            </w:r>
          </w:p>
          <w:p w:rsidR="00160661" w:rsidRPr="003F3790" w:rsidRDefault="00160661" w:rsidP="00056739">
            <w:pPr>
              <w:rPr>
                <w:iCs/>
                <w:sz w:val="18"/>
                <w:szCs w:val="18"/>
              </w:rPr>
            </w:pPr>
            <w:r w:rsidRPr="003F3790">
              <w:rPr>
                <w:iCs/>
                <w:sz w:val="18"/>
                <w:szCs w:val="18"/>
              </w:rPr>
              <w:t>Цена сделки</w:t>
            </w:r>
            <w:r>
              <w:rPr>
                <w:iCs/>
                <w:sz w:val="18"/>
                <w:szCs w:val="18"/>
              </w:rPr>
              <w:t xml:space="preserve"> – 25 00</w:t>
            </w:r>
            <w:r w:rsidRPr="003F3790">
              <w:rPr>
                <w:iCs/>
                <w:sz w:val="18"/>
                <w:szCs w:val="18"/>
              </w:rPr>
              <w:t>0 000 (</w:t>
            </w:r>
            <w:r>
              <w:rPr>
                <w:iCs/>
                <w:sz w:val="18"/>
                <w:szCs w:val="18"/>
              </w:rPr>
              <w:t>двадцать пять миллионов</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p>
          <w:p w:rsidR="00160661" w:rsidRPr="003F3790" w:rsidRDefault="00160661" w:rsidP="00056739">
            <w:pPr>
              <w:rPr>
                <w:iCs/>
                <w:sz w:val="18"/>
                <w:szCs w:val="18"/>
              </w:rPr>
            </w:pPr>
            <w:r w:rsidRPr="003F3790">
              <w:rPr>
                <w:iCs/>
                <w:sz w:val="18"/>
                <w:szCs w:val="18"/>
              </w:rPr>
              <w:t>Размер процента за пользование займом – 1</w:t>
            </w:r>
            <w:r>
              <w:rPr>
                <w:iCs/>
                <w:sz w:val="18"/>
                <w:szCs w:val="18"/>
              </w:rPr>
              <w:t>0</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160661" w:rsidRDefault="00160661" w:rsidP="00056739">
            <w:pPr>
              <w:rPr>
                <w:b/>
                <w:sz w:val="20"/>
                <w:szCs w:val="20"/>
              </w:rPr>
            </w:pPr>
            <w:r w:rsidRPr="003F3790">
              <w:rPr>
                <w:iCs/>
                <w:sz w:val="18"/>
                <w:szCs w:val="18"/>
              </w:rPr>
              <w:t xml:space="preserve">Срок возврата займа – </w:t>
            </w:r>
            <w:r>
              <w:rPr>
                <w:iCs/>
                <w:sz w:val="18"/>
                <w:szCs w:val="18"/>
              </w:rPr>
              <w:t>3</w:t>
            </w:r>
            <w:r w:rsidRPr="003F3790">
              <w:rPr>
                <w:iCs/>
                <w:sz w:val="18"/>
                <w:szCs w:val="18"/>
              </w:rPr>
              <w:t xml:space="preserve"> года</w:t>
            </w:r>
            <w:r>
              <w:rPr>
                <w:iCs/>
                <w:sz w:val="18"/>
                <w:szCs w:val="18"/>
              </w:rPr>
              <w:t xml:space="preserve">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992"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b/>
                <w:sz w:val="18"/>
                <w:szCs w:val="18"/>
              </w:rPr>
            </w:pPr>
          </w:p>
        </w:tc>
      </w:tr>
      <w:tr w:rsidR="00160661" w:rsidRPr="00692B38" w:rsidTr="00056739">
        <w:trPr>
          <w:trHeight w:val="90"/>
        </w:trPr>
        <w:tc>
          <w:tcPr>
            <w:tcW w:w="4821" w:type="dxa"/>
            <w:vMerge/>
            <w:tcBorders>
              <w:left w:val="single" w:sz="4" w:space="0" w:color="000000"/>
            </w:tcBorders>
            <w:shd w:val="clear" w:color="auto" w:fill="auto"/>
          </w:tcPr>
          <w:p w:rsidR="00160661" w:rsidRPr="00692B38" w:rsidRDefault="00160661" w:rsidP="00056739">
            <w:pPr>
              <w:rPr>
                <w:b/>
                <w:sz w:val="20"/>
                <w:szCs w:val="20"/>
              </w:rPr>
            </w:pPr>
          </w:p>
        </w:tc>
        <w:tc>
          <w:tcPr>
            <w:tcW w:w="1985"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160661" w:rsidRPr="00692B38" w:rsidRDefault="00160661" w:rsidP="00056739">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160661" w:rsidRPr="00692B38" w:rsidTr="00056739">
        <w:trPr>
          <w:trHeight w:val="20"/>
        </w:trPr>
        <w:tc>
          <w:tcPr>
            <w:tcW w:w="4821" w:type="dxa"/>
            <w:vMerge/>
            <w:tcBorders>
              <w:left w:val="single" w:sz="4" w:space="0" w:color="000000"/>
            </w:tcBorders>
            <w:shd w:val="clear" w:color="auto" w:fill="auto"/>
          </w:tcPr>
          <w:p w:rsidR="00160661" w:rsidRPr="00692B38" w:rsidRDefault="00160661" w:rsidP="00056739">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056739">
        <w:trPr>
          <w:trHeight w:val="20"/>
        </w:trPr>
        <w:tc>
          <w:tcPr>
            <w:tcW w:w="4821" w:type="dxa"/>
            <w:vMerge/>
            <w:tcBorders>
              <w:left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056739">
        <w:trPr>
          <w:trHeight w:val="20"/>
        </w:trPr>
        <w:tc>
          <w:tcPr>
            <w:tcW w:w="4821" w:type="dxa"/>
            <w:vMerge/>
            <w:tcBorders>
              <w:left w:val="single" w:sz="4" w:space="0" w:color="000000"/>
              <w:bottom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bl>
    <w:p w:rsidR="00160661" w:rsidRPr="00692B38" w:rsidRDefault="00160661" w:rsidP="00160661">
      <w:pPr>
        <w:spacing w:before="60" w:line="100" w:lineRule="atLeast"/>
        <w:jc w:val="both"/>
        <w:rPr>
          <w:sz w:val="20"/>
          <w:szCs w:val="20"/>
        </w:rPr>
      </w:pPr>
      <w:r w:rsidRPr="00692B38">
        <w:rPr>
          <w:b/>
          <w:sz w:val="20"/>
          <w:szCs w:val="20"/>
        </w:rPr>
        <w:t>Вопрос № 1</w:t>
      </w:r>
      <w:r>
        <w:rPr>
          <w:b/>
          <w:sz w:val="20"/>
          <w:szCs w:val="20"/>
        </w:rPr>
        <w:t>7</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160661" w:rsidRPr="00692B38" w:rsidTr="00056739">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160661" w:rsidRPr="00692B38" w:rsidRDefault="00160661" w:rsidP="00056739">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160661" w:rsidRPr="00692B38" w:rsidTr="00056739">
        <w:trPr>
          <w:trHeight w:val="412"/>
        </w:trPr>
        <w:tc>
          <w:tcPr>
            <w:tcW w:w="4821" w:type="dxa"/>
            <w:vMerge w:val="restart"/>
            <w:tcBorders>
              <w:top w:val="single" w:sz="4" w:space="0" w:color="000000"/>
              <w:left w:val="single" w:sz="4" w:space="0" w:color="000000"/>
            </w:tcBorders>
            <w:shd w:val="clear" w:color="auto" w:fill="auto"/>
            <w:vAlign w:val="center"/>
          </w:tcPr>
          <w:p w:rsidR="00160661" w:rsidRPr="003F3790" w:rsidRDefault="00160661" w:rsidP="00056739">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160661" w:rsidRPr="003F3790" w:rsidRDefault="00160661" w:rsidP="00160661">
            <w:pPr>
              <w:rPr>
                <w:iCs/>
                <w:sz w:val="18"/>
                <w:szCs w:val="18"/>
              </w:rPr>
            </w:pPr>
            <w:r w:rsidRPr="003F3790">
              <w:rPr>
                <w:iCs/>
                <w:sz w:val="18"/>
                <w:szCs w:val="18"/>
              </w:rPr>
              <w:t>Стороны сделки:</w:t>
            </w:r>
            <w:r>
              <w:rPr>
                <w:iCs/>
                <w:sz w:val="18"/>
                <w:szCs w:val="18"/>
              </w:rPr>
              <w:t xml:space="preserve"> </w:t>
            </w:r>
            <w:r w:rsidRPr="003F3790">
              <w:rPr>
                <w:iCs/>
                <w:sz w:val="18"/>
                <w:szCs w:val="18"/>
              </w:rPr>
              <w:t xml:space="preserve">Займодавец – </w:t>
            </w:r>
            <w:r>
              <w:rPr>
                <w:iCs/>
                <w:sz w:val="18"/>
                <w:szCs w:val="18"/>
              </w:rPr>
              <w:t>ПАО «СПЗ»,</w:t>
            </w:r>
          </w:p>
          <w:p w:rsidR="00160661" w:rsidRPr="003F3790" w:rsidRDefault="00160661" w:rsidP="00160661">
            <w:pPr>
              <w:rPr>
                <w:iCs/>
                <w:sz w:val="18"/>
                <w:szCs w:val="18"/>
              </w:rPr>
            </w:pPr>
            <w:r w:rsidRPr="003F3790">
              <w:rPr>
                <w:iCs/>
                <w:sz w:val="18"/>
                <w:szCs w:val="18"/>
              </w:rPr>
              <w:t xml:space="preserve">Заемщик – </w:t>
            </w:r>
            <w:r>
              <w:rPr>
                <w:iCs/>
                <w:sz w:val="18"/>
                <w:szCs w:val="18"/>
              </w:rPr>
              <w:t>ООО ПИ «</w:t>
            </w:r>
            <w:proofErr w:type="spellStart"/>
            <w:r>
              <w:rPr>
                <w:iCs/>
                <w:sz w:val="18"/>
                <w:szCs w:val="18"/>
              </w:rPr>
              <w:t>Саранскгражданпроект</w:t>
            </w:r>
            <w:proofErr w:type="spellEnd"/>
            <w:r>
              <w:rPr>
                <w:iCs/>
                <w:sz w:val="18"/>
                <w:szCs w:val="18"/>
              </w:rPr>
              <w:t>»</w:t>
            </w:r>
            <w:r w:rsidRPr="003F3790">
              <w:rPr>
                <w:iCs/>
                <w:sz w:val="18"/>
                <w:szCs w:val="18"/>
              </w:rPr>
              <w:t>.</w:t>
            </w:r>
          </w:p>
          <w:p w:rsidR="00160661" w:rsidRPr="003F3790" w:rsidRDefault="00160661" w:rsidP="00056739">
            <w:pPr>
              <w:rPr>
                <w:iCs/>
                <w:sz w:val="18"/>
                <w:szCs w:val="18"/>
              </w:rPr>
            </w:pPr>
            <w:r w:rsidRPr="003F3790">
              <w:rPr>
                <w:iCs/>
                <w:sz w:val="18"/>
                <w:szCs w:val="18"/>
              </w:rPr>
              <w:t>Предмет сделки – предоставление займа.</w:t>
            </w:r>
          </w:p>
          <w:p w:rsidR="00160661" w:rsidRPr="003F3790" w:rsidRDefault="00160661" w:rsidP="00056739">
            <w:pPr>
              <w:rPr>
                <w:iCs/>
                <w:sz w:val="18"/>
                <w:szCs w:val="18"/>
              </w:rPr>
            </w:pPr>
            <w:r w:rsidRPr="003F3790">
              <w:rPr>
                <w:iCs/>
                <w:sz w:val="18"/>
                <w:szCs w:val="18"/>
              </w:rPr>
              <w:t>Цена сделки</w:t>
            </w:r>
            <w:r>
              <w:rPr>
                <w:iCs/>
                <w:sz w:val="18"/>
                <w:szCs w:val="18"/>
              </w:rPr>
              <w:t xml:space="preserve"> – 1 196 049</w:t>
            </w:r>
            <w:r w:rsidRPr="003F3790">
              <w:rPr>
                <w:iCs/>
                <w:sz w:val="18"/>
                <w:szCs w:val="18"/>
              </w:rPr>
              <w:t xml:space="preserve"> (</w:t>
            </w:r>
            <w:r>
              <w:rPr>
                <w:iCs/>
                <w:sz w:val="18"/>
                <w:szCs w:val="18"/>
              </w:rPr>
              <w:t>один миллион сто девяносто шесть тысяч сорок девять</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r>
              <w:rPr>
                <w:iCs/>
                <w:sz w:val="18"/>
                <w:szCs w:val="18"/>
              </w:rPr>
              <w:t xml:space="preserve"> 35 коп.</w:t>
            </w:r>
          </w:p>
          <w:p w:rsidR="00160661" w:rsidRPr="003F3790" w:rsidRDefault="00160661" w:rsidP="00056739">
            <w:pPr>
              <w:rPr>
                <w:iCs/>
                <w:sz w:val="18"/>
                <w:szCs w:val="18"/>
              </w:rPr>
            </w:pPr>
            <w:r w:rsidRPr="003F3790">
              <w:rPr>
                <w:iCs/>
                <w:sz w:val="18"/>
                <w:szCs w:val="18"/>
              </w:rPr>
              <w:t>Размер процента за пользование займом – 1</w:t>
            </w:r>
            <w:r>
              <w:rPr>
                <w:iCs/>
                <w:sz w:val="18"/>
                <w:szCs w:val="18"/>
              </w:rPr>
              <w:t>2</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160661" w:rsidRDefault="00160661" w:rsidP="00160661">
            <w:pPr>
              <w:rPr>
                <w:b/>
                <w:sz w:val="20"/>
                <w:szCs w:val="20"/>
              </w:rPr>
            </w:pPr>
            <w:r w:rsidRPr="003F3790">
              <w:rPr>
                <w:iCs/>
                <w:sz w:val="18"/>
                <w:szCs w:val="18"/>
              </w:rPr>
              <w:t xml:space="preserve">Срок возврата займа – </w:t>
            </w:r>
            <w:r>
              <w:rPr>
                <w:iCs/>
                <w:sz w:val="18"/>
                <w:szCs w:val="18"/>
              </w:rPr>
              <w:t xml:space="preserve">10 месяцев 7 дней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992" w:type="dxa"/>
            <w:vMerge/>
            <w:tcBorders>
              <w:left w:val="single" w:sz="4" w:space="0" w:color="000000"/>
            </w:tcBorders>
            <w:shd w:val="clear" w:color="auto" w:fill="auto"/>
            <w:vAlign w:val="center"/>
          </w:tcPr>
          <w:p w:rsidR="00160661" w:rsidRPr="00692B38" w:rsidRDefault="00160661" w:rsidP="00056739">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b/>
                <w:sz w:val="18"/>
                <w:szCs w:val="18"/>
              </w:rPr>
            </w:pPr>
          </w:p>
        </w:tc>
      </w:tr>
      <w:tr w:rsidR="00160661" w:rsidRPr="00692B38" w:rsidTr="00056739">
        <w:trPr>
          <w:trHeight w:val="90"/>
        </w:trPr>
        <w:tc>
          <w:tcPr>
            <w:tcW w:w="4821" w:type="dxa"/>
            <w:vMerge/>
            <w:tcBorders>
              <w:left w:val="single" w:sz="4" w:space="0" w:color="000000"/>
            </w:tcBorders>
            <w:shd w:val="clear" w:color="auto" w:fill="auto"/>
          </w:tcPr>
          <w:p w:rsidR="00160661" w:rsidRPr="00692B38" w:rsidRDefault="00160661" w:rsidP="00056739">
            <w:pPr>
              <w:rPr>
                <w:b/>
                <w:sz w:val="20"/>
                <w:szCs w:val="20"/>
              </w:rPr>
            </w:pPr>
          </w:p>
        </w:tc>
        <w:tc>
          <w:tcPr>
            <w:tcW w:w="1985"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160661" w:rsidRPr="00692B38" w:rsidRDefault="00160661" w:rsidP="00056739">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160661" w:rsidRPr="00692B38" w:rsidRDefault="00160661" w:rsidP="00056739">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160661" w:rsidRPr="00692B38" w:rsidRDefault="00160661" w:rsidP="00056739">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160661" w:rsidRPr="00692B38" w:rsidTr="00160661">
        <w:trPr>
          <w:trHeight w:val="327"/>
        </w:trPr>
        <w:tc>
          <w:tcPr>
            <w:tcW w:w="4821" w:type="dxa"/>
            <w:vMerge/>
            <w:tcBorders>
              <w:left w:val="single" w:sz="4" w:space="0" w:color="000000"/>
            </w:tcBorders>
            <w:shd w:val="clear" w:color="auto" w:fill="auto"/>
          </w:tcPr>
          <w:p w:rsidR="00160661" w:rsidRPr="00692B38" w:rsidRDefault="00160661" w:rsidP="00056739">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160661">
        <w:trPr>
          <w:trHeight w:val="261"/>
        </w:trPr>
        <w:tc>
          <w:tcPr>
            <w:tcW w:w="4821" w:type="dxa"/>
            <w:vMerge/>
            <w:tcBorders>
              <w:left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r w:rsidR="00160661" w:rsidRPr="00692B38" w:rsidTr="00056739">
        <w:trPr>
          <w:trHeight w:val="20"/>
        </w:trPr>
        <w:tc>
          <w:tcPr>
            <w:tcW w:w="4821" w:type="dxa"/>
            <w:vMerge/>
            <w:tcBorders>
              <w:left w:val="single" w:sz="4" w:space="0" w:color="000000"/>
              <w:bottom w:val="single" w:sz="4" w:space="0" w:color="000000"/>
            </w:tcBorders>
            <w:shd w:val="clear" w:color="auto" w:fill="auto"/>
          </w:tcPr>
          <w:p w:rsidR="00160661" w:rsidRPr="00692B38" w:rsidRDefault="00160661"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160661" w:rsidRPr="00692B38" w:rsidRDefault="00160661"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160661" w:rsidRPr="00692B38" w:rsidRDefault="00160661"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160661" w:rsidRPr="00692B38" w:rsidRDefault="00160661" w:rsidP="00056739">
            <w:pPr>
              <w:snapToGrid w:val="0"/>
              <w:jc w:val="both"/>
              <w:rPr>
                <w:sz w:val="20"/>
                <w:szCs w:val="20"/>
              </w:rPr>
            </w:pPr>
          </w:p>
        </w:tc>
      </w:tr>
    </w:tbl>
    <w:p w:rsidR="00160661" w:rsidRDefault="00160661" w:rsidP="00222065">
      <w:pPr>
        <w:jc w:val="center"/>
        <w:rPr>
          <w:b/>
          <w:smallCaps/>
          <w:sz w:val="18"/>
          <w:szCs w:val="18"/>
          <w:u w:val="single"/>
        </w:rPr>
      </w:pPr>
    </w:p>
    <w:p w:rsidR="00222065" w:rsidRPr="006D1530" w:rsidRDefault="00222065" w:rsidP="00222065">
      <w:pPr>
        <w:jc w:val="center"/>
        <w:rPr>
          <w:b/>
          <w:smallCaps/>
          <w:sz w:val="18"/>
          <w:szCs w:val="18"/>
          <w:u w:val="single"/>
        </w:rPr>
      </w:pPr>
      <w:proofErr w:type="gramStart"/>
      <w:r w:rsidRPr="006D1530">
        <w:rPr>
          <w:b/>
          <w:smallCaps/>
          <w:sz w:val="18"/>
          <w:szCs w:val="18"/>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222065" w:rsidRPr="006D1530" w:rsidRDefault="00222065" w:rsidP="00222065">
      <w:pPr>
        <w:jc w:val="center"/>
        <w:rPr>
          <w:b/>
          <w:sz w:val="18"/>
          <w:szCs w:val="18"/>
        </w:rPr>
      </w:pPr>
      <w:r w:rsidRPr="006D1530">
        <w:rPr>
          <w:b/>
          <w:smallCaps/>
          <w:sz w:val="18"/>
          <w:szCs w:val="18"/>
          <w:u w:val="single"/>
        </w:rPr>
        <w:t>НЕНУЖНЫЕ ВАРИАНТЫ ГОЛОСОВАНИЯ ЗАЧЕРКНИТЕ!</w:t>
      </w:r>
    </w:p>
    <w:p w:rsidR="00222065" w:rsidRPr="006D1530" w:rsidRDefault="00222065" w:rsidP="00222065">
      <w:pPr>
        <w:rPr>
          <w:b/>
          <w:color w:val="000000"/>
          <w:sz w:val="18"/>
          <w:szCs w:val="18"/>
        </w:rPr>
      </w:pPr>
    </w:p>
    <w:p w:rsidR="00222065" w:rsidRPr="006D1530" w:rsidRDefault="00222065" w:rsidP="00222065">
      <w:pPr>
        <w:rPr>
          <w:b/>
          <w:color w:val="000000"/>
          <w:sz w:val="18"/>
          <w:szCs w:val="18"/>
        </w:rPr>
      </w:pPr>
      <w:r w:rsidRPr="006D1530">
        <w:rPr>
          <w:b/>
          <w:color w:val="000000"/>
          <w:sz w:val="18"/>
          <w:szCs w:val="18"/>
        </w:rPr>
        <w:t>Бюллетень для голосования должен быть подписан акционером (представителем акционера)!</w:t>
      </w:r>
    </w:p>
    <w:p w:rsidR="00222065" w:rsidRPr="006D1530" w:rsidRDefault="00222065" w:rsidP="00222065">
      <w:pPr>
        <w:ind w:left="4956" w:hanging="4601"/>
        <w:jc w:val="center"/>
        <w:rPr>
          <w:b/>
          <w:color w:val="000000"/>
          <w:sz w:val="18"/>
          <w:szCs w:val="18"/>
        </w:rPr>
      </w:pPr>
    </w:p>
    <w:p w:rsidR="00222065" w:rsidRPr="006D1530" w:rsidRDefault="00222065" w:rsidP="00222065">
      <w:pPr>
        <w:rPr>
          <w:sz w:val="18"/>
          <w:szCs w:val="18"/>
        </w:rPr>
      </w:pPr>
      <w:r w:rsidRPr="006D1530">
        <w:rPr>
          <w:b/>
          <w:color w:val="000000"/>
          <w:sz w:val="18"/>
          <w:szCs w:val="18"/>
        </w:rPr>
        <w:t>Подпись акционера (или представителя акционера)</w:t>
      </w:r>
      <w:r w:rsidRPr="006D1530">
        <w:rPr>
          <w:color w:val="000000"/>
          <w:sz w:val="18"/>
          <w:szCs w:val="18"/>
        </w:rPr>
        <w:t xml:space="preserve"> ____________________/ ________________________/</w:t>
      </w:r>
    </w:p>
    <w:p w:rsidR="00222065" w:rsidRPr="006D1530" w:rsidRDefault="00222065" w:rsidP="00222065">
      <w:pPr>
        <w:ind w:left="4248" w:firstLine="708"/>
        <w:rPr>
          <w:sz w:val="18"/>
          <w:szCs w:val="18"/>
        </w:rPr>
      </w:pPr>
      <w:r w:rsidRPr="006D1530">
        <w:rPr>
          <w:sz w:val="18"/>
          <w:szCs w:val="18"/>
        </w:rPr>
        <w:t xml:space="preserve"> </w:t>
      </w:r>
      <w:r w:rsidRPr="006D1530">
        <w:rPr>
          <w:sz w:val="18"/>
          <w:szCs w:val="18"/>
        </w:rPr>
        <w:tab/>
        <w:t xml:space="preserve">   подпись</w:t>
      </w:r>
      <w:r w:rsidRPr="006D1530">
        <w:rPr>
          <w:sz w:val="18"/>
          <w:szCs w:val="18"/>
        </w:rPr>
        <w:tab/>
      </w:r>
      <w:r w:rsidRPr="006D1530">
        <w:rPr>
          <w:sz w:val="18"/>
          <w:szCs w:val="18"/>
        </w:rPr>
        <w:tab/>
        <w:t>(фамилия, имя, отчество)</w:t>
      </w:r>
    </w:p>
    <w:p w:rsidR="00222065" w:rsidRPr="006D1530" w:rsidRDefault="00222065" w:rsidP="00222065">
      <w:pPr>
        <w:jc w:val="both"/>
        <w:rPr>
          <w:sz w:val="18"/>
          <w:szCs w:val="18"/>
        </w:rPr>
      </w:pPr>
      <w:r w:rsidRPr="006D1530">
        <w:rPr>
          <w:sz w:val="18"/>
          <w:szCs w:val="18"/>
        </w:rPr>
        <w:t>Доверенность, выданная представителю акционера, от  «____» __________________ 20___г. №  _________</w:t>
      </w:r>
    </w:p>
    <w:p w:rsidR="00222065" w:rsidRPr="006D1530" w:rsidRDefault="00222065" w:rsidP="00222065">
      <w:pPr>
        <w:rPr>
          <w:b/>
          <w:sz w:val="18"/>
          <w:szCs w:val="18"/>
        </w:rPr>
      </w:pPr>
    </w:p>
    <w:p w:rsidR="00222065" w:rsidRPr="006D1530" w:rsidRDefault="00222065" w:rsidP="00222065">
      <w:pPr>
        <w:jc w:val="center"/>
        <w:rPr>
          <w:b/>
          <w:sz w:val="18"/>
          <w:szCs w:val="18"/>
        </w:rPr>
      </w:pPr>
      <w:r w:rsidRPr="006D1530">
        <w:rPr>
          <w:b/>
          <w:sz w:val="18"/>
          <w:szCs w:val="18"/>
        </w:rPr>
        <w:t>Бюллетень, заполненный с нарушением установленных требований, является недействительным</w:t>
      </w:r>
    </w:p>
    <w:p w:rsidR="00222065" w:rsidRPr="006D1530" w:rsidRDefault="00222065" w:rsidP="00222065">
      <w:pPr>
        <w:jc w:val="center"/>
        <w:rPr>
          <w:b/>
          <w:sz w:val="18"/>
          <w:szCs w:val="18"/>
        </w:rPr>
      </w:pPr>
      <w:r w:rsidRPr="006D1530">
        <w:rPr>
          <w:b/>
          <w:sz w:val="18"/>
          <w:szCs w:val="18"/>
        </w:rPr>
        <w:t>и голоса по содержащимся в них вопросам не подсчитываются</w:t>
      </w:r>
    </w:p>
    <w:p w:rsidR="00222065" w:rsidRPr="006D1530" w:rsidRDefault="00222065" w:rsidP="00222065">
      <w:pPr>
        <w:rPr>
          <w:b/>
          <w:sz w:val="18"/>
          <w:szCs w:val="18"/>
        </w:rPr>
      </w:pPr>
    </w:p>
    <w:p w:rsidR="00222065" w:rsidRPr="006D1530" w:rsidRDefault="00222065" w:rsidP="00222065">
      <w:pPr>
        <w:jc w:val="both"/>
        <w:rPr>
          <w:sz w:val="18"/>
          <w:szCs w:val="18"/>
        </w:rPr>
      </w:pPr>
      <w:r w:rsidRPr="006D1530">
        <w:rPr>
          <w:b/>
          <w:sz w:val="18"/>
          <w:szCs w:val="18"/>
        </w:rPr>
        <w:t>Голосующий вправе выбрать только один вариант голосования</w:t>
      </w:r>
      <w:r w:rsidRPr="006D1530">
        <w:rPr>
          <w:sz w:val="18"/>
          <w:szCs w:val="18"/>
        </w:rPr>
        <w:t>,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w:t>
      </w:r>
    </w:p>
    <w:p w:rsidR="00222065" w:rsidRPr="006D1530" w:rsidRDefault="00222065" w:rsidP="00222065">
      <w:pPr>
        <w:jc w:val="both"/>
        <w:rPr>
          <w:sz w:val="18"/>
          <w:szCs w:val="18"/>
        </w:rPr>
      </w:pPr>
    </w:p>
    <w:p w:rsidR="00222065" w:rsidRPr="006D1530" w:rsidRDefault="00222065" w:rsidP="00222065">
      <w:pPr>
        <w:jc w:val="both"/>
        <w:rPr>
          <w:color w:val="000000"/>
          <w:sz w:val="18"/>
          <w:szCs w:val="18"/>
        </w:rPr>
      </w:pPr>
      <w:r w:rsidRPr="006D1530">
        <w:rPr>
          <w:b/>
          <w:sz w:val="18"/>
          <w:szCs w:val="18"/>
        </w:rPr>
        <w:t xml:space="preserve">*Внимание! </w:t>
      </w:r>
      <w:r w:rsidRPr="006D1530">
        <w:rPr>
          <w:sz w:val="18"/>
          <w:szCs w:val="18"/>
        </w:rPr>
        <w:t xml:space="preserve">В </w:t>
      </w:r>
      <w:proofErr w:type="gramStart"/>
      <w:r w:rsidRPr="006D1530">
        <w:rPr>
          <w:sz w:val="18"/>
          <w:szCs w:val="18"/>
        </w:rPr>
        <w:t>случае</w:t>
      </w:r>
      <w:proofErr w:type="gramEnd"/>
      <w:r w:rsidRPr="006D1530">
        <w:rPr>
          <w:sz w:val="18"/>
          <w:szCs w:val="18"/>
        </w:rPr>
        <w:t>, если голосование осуществляется в соответствии с указаниями лиц, которые приобрели акции после даты составления списка лиц, имеющих право на участие в общем собрании, бюллетени должны заполняться следующим образом:</w:t>
      </w:r>
    </w:p>
    <w:p w:rsidR="00222065" w:rsidRPr="006D1530" w:rsidRDefault="00222065" w:rsidP="00222065">
      <w:pPr>
        <w:jc w:val="both"/>
        <w:rPr>
          <w:color w:val="000000"/>
          <w:sz w:val="18"/>
          <w:szCs w:val="18"/>
        </w:rPr>
      </w:pPr>
    </w:p>
    <w:p w:rsidR="00222065" w:rsidRPr="006D1530" w:rsidRDefault="00222065" w:rsidP="00222065">
      <w:pPr>
        <w:jc w:val="both"/>
        <w:rPr>
          <w:color w:val="000000"/>
          <w:sz w:val="18"/>
          <w:szCs w:val="18"/>
        </w:rPr>
      </w:pPr>
      <w:proofErr w:type="gramStart"/>
      <w:r w:rsidRPr="006D1530">
        <w:rPr>
          <w:color w:val="000000"/>
          <w:sz w:val="18"/>
          <w:szCs w:val="18"/>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w:t>
      </w:r>
      <w:proofErr w:type="gramEnd"/>
      <w:r w:rsidRPr="006D1530">
        <w:rPr>
          <w:color w:val="000000"/>
          <w:sz w:val="18"/>
          <w:szCs w:val="18"/>
        </w:rPr>
        <w:t xml:space="preserve"> </w:t>
      </w:r>
      <w:proofErr w:type="gramStart"/>
      <w:r w:rsidRPr="006D1530">
        <w:rPr>
          <w:color w:val="000000"/>
          <w:sz w:val="18"/>
          <w:szCs w:val="18"/>
        </w:rPr>
        <w:t>общем</w:t>
      </w:r>
      <w:proofErr w:type="gramEnd"/>
      <w:r w:rsidRPr="006D1530">
        <w:rPr>
          <w:color w:val="000000"/>
          <w:sz w:val="18"/>
          <w:szCs w:val="18"/>
        </w:rPr>
        <w:t xml:space="preserve"> собрании </w:t>
      </w:r>
      <w:r w:rsidRPr="006D1530">
        <w:rPr>
          <w:rFonts w:eastAsiaTheme="minorHAnsi"/>
          <w:sz w:val="18"/>
          <w:szCs w:val="18"/>
          <w:lang w:eastAsia="en-US"/>
        </w:rPr>
        <w:t>и (или) в соответствии с указаниями владельцев депозитарных ценных бумаг</w:t>
      </w:r>
      <w:r w:rsidRPr="006D1530">
        <w:rPr>
          <w:color w:val="000000"/>
          <w:sz w:val="18"/>
          <w:szCs w:val="18"/>
        </w:rPr>
        <w:t>;</w:t>
      </w:r>
    </w:p>
    <w:p w:rsidR="00222065" w:rsidRPr="006D1530" w:rsidRDefault="00222065" w:rsidP="00222065">
      <w:pPr>
        <w:jc w:val="both"/>
        <w:rPr>
          <w:color w:val="000000"/>
          <w:sz w:val="18"/>
          <w:szCs w:val="18"/>
        </w:rPr>
      </w:pPr>
    </w:p>
    <w:p w:rsidR="00222065" w:rsidRPr="006D1530" w:rsidRDefault="00222065" w:rsidP="00222065">
      <w:pPr>
        <w:jc w:val="both"/>
        <w:rPr>
          <w:color w:val="000000"/>
          <w:sz w:val="18"/>
          <w:szCs w:val="18"/>
        </w:rPr>
      </w:pPr>
      <w:proofErr w:type="gramStart"/>
      <w:r w:rsidRPr="006D1530">
        <w:rPr>
          <w:color w:val="000000"/>
          <w:sz w:val="18"/>
          <w:szCs w:val="18"/>
        </w:rPr>
        <w:t>- 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по доверенности, выданной в отношении акций</w:t>
      </w:r>
      <w:proofErr w:type="gramEnd"/>
      <w:r w:rsidRPr="006D1530">
        <w:rPr>
          <w:color w:val="000000"/>
          <w:sz w:val="18"/>
          <w:szCs w:val="18"/>
        </w:rPr>
        <w:t xml:space="preserve">, переданных после даты составления списка лиц, имеющих право на участие в общем собрании; </w:t>
      </w:r>
    </w:p>
    <w:p w:rsidR="00222065" w:rsidRPr="006D1530" w:rsidRDefault="00222065" w:rsidP="00222065">
      <w:pPr>
        <w:jc w:val="both"/>
        <w:rPr>
          <w:color w:val="000000"/>
          <w:sz w:val="18"/>
          <w:szCs w:val="18"/>
        </w:rPr>
      </w:pPr>
    </w:p>
    <w:p w:rsidR="00222065" w:rsidRPr="006D1530" w:rsidRDefault="00222065" w:rsidP="00222065">
      <w:pPr>
        <w:jc w:val="both"/>
        <w:rPr>
          <w:b/>
          <w:color w:val="000000"/>
          <w:sz w:val="18"/>
          <w:szCs w:val="18"/>
        </w:rPr>
      </w:pPr>
      <w:proofErr w:type="gramStart"/>
      <w:r w:rsidRPr="006D1530">
        <w:rPr>
          <w:b/>
          <w:color w:val="000000"/>
          <w:sz w:val="18"/>
          <w:szCs w:val="18"/>
        </w:rPr>
        <w:t>- 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b/>
          <w:sz w:val="18"/>
          <w:szCs w:val="18"/>
        </w:rPr>
        <w:t>Место для отметки голосующего</w:t>
      </w:r>
      <w:r w:rsidRPr="006D1530">
        <w:rPr>
          <w:b/>
          <w:color w:val="000000"/>
          <w:sz w:val="18"/>
          <w:szCs w:val="18"/>
        </w:rPr>
        <w:t>») о том, что часть акций передана после даты составления списка лиц, имеющих право</w:t>
      </w:r>
      <w:proofErr w:type="gramEnd"/>
      <w:r w:rsidRPr="006D1530">
        <w:rPr>
          <w:b/>
          <w:color w:val="000000"/>
          <w:sz w:val="18"/>
          <w:szCs w:val="18"/>
        </w:rPr>
        <w:t xml:space="preserve">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 </w:t>
      </w:r>
    </w:p>
    <w:p w:rsidR="00F879A0" w:rsidRDefault="00F879A0" w:rsidP="00222065">
      <w:pPr>
        <w:jc w:val="center"/>
        <w:rPr>
          <w:b/>
          <w:sz w:val="20"/>
          <w:szCs w:val="20"/>
        </w:rPr>
      </w:pPr>
    </w:p>
    <w:p w:rsidR="00160661" w:rsidRDefault="00160661" w:rsidP="00222065">
      <w:pPr>
        <w:jc w:val="center"/>
        <w:rPr>
          <w:b/>
          <w:sz w:val="20"/>
          <w:szCs w:val="20"/>
        </w:rPr>
      </w:pPr>
    </w:p>
    <w:p w:rsidR="00160661" w:rsidRDefault="00160661" w:rsidP="00222065">
      <w:pPr>
        <w:jc w:val="center"/>
        <w:rPr>
          <w:b/>
          <w:sz w:val="20"/>
          <w:szCs w:val="20"/>
        </w:rPr>
      </w:pPr>
    </w:p>
    <w:p w:rsidR="00160661" w:rsidRDefault="00160661" w:rsidP="00222065">
      <w:pPr>
        <w:jc w:val="center"/>
        <w:rPr>
          <w:b/>
          <w:sz w:val="20"/>
          <w:szCs w:val="20"/>
        </w:rPr>
      </w:pPr>
    </w:p>
    <w:p w:rsidR="00E853F0" w:rsidRPr="00692B38" w:rsidRDefault="00E853F0" w:rsidP="00E853F0">
      <w:pPr>
        <w:tabs>
          <w:tab w:val="center" w:pos="5244"/>
          <w:tab w:val="right" w:pos="10489"/>
        </w:tabs>
        <w:jc w:val="center"/>
        <w:rPr>
          <w:b/>
          <w:sz w:val="20"/>
          <w:szCs w:val="20"/>
        </w:rPr>
      </w:pPr>
      <w:r>
        <w:rPr>
          <w:b/>
          <w:sz w:val="20"/>
          <w:szCs w:val="20"/>
        </w:rPr>
        <w:lastRenderedPageBreak/>
        <w:t>Бюллетень № 3</w:t>
      </w:r>
    </w:p>
    <w:p w:rsidR="00E853F0" w:rsidRPr="00692B38" w:rsidRDefault="00E853F0" w:rsidP="00E853F0">
      <w:pPr>
        <w:jc w:val="center"/>
        <w:rPr>
          <w:b/>
          <w:sz w:val="20"/>
          <w:szCs w:val="20"/>
        </w:rPr>
      </w:pPr>
      <w:r w:rsidRPr="00692B38">
        <w:rPr>
          <w:b/>
          <w:sz w:val="20"/>
          <w:szCs w:val="20"/>
        </w:rPr>
        <w:t xml:space="preserve"> для голосования на годовом </w:t>
      </w:r>
      <w:proofErr w:type="gramStart"/>
      <w:r w:rsidRPr="00692B38">
        <w:rPr>
          <w:b/>
          <w:sz w:val="20"/>
          <w:szCs w:val="20"/>
        </w:rPr>
        <w:t>общем</w:t>
      </w:r>
      <w:proofErr w:type="gramEnd"/>
      <w:r w:rsidRPr="00692B38">
        <w:rPr>
          <w:b/>
          <w:sz w:val="20"/>
          <w:szCs w:val="20"/>
        </w:rPr>
        <w:t xml:space="preserve"> собрании акционеров</w:t>
      </w:r>
    </w:p>
    <w:p w:rsidR="00E853F0" w:rsidRPr="00692B38" w:rsidRDefault="00E853F0" w:rsidP="00E853F0">
      <w:pPr>
        <w:spacing w:line="216" w:lineRule="auto"/>
        <w:jc w:val="center"/>
        <w:rPr>
          <w:b/>
          <w:sz w:val="20"/>
          <w:szCs w:val="20"/>
        </w:rPr>
      </w:pPr>
      <w:r w:rsidRPr="00692B38">
        <w:rPr>
          <w:b/>
          <w:sz w:val="20"/>
          <w:szCs w:val="20"/>
        </w:rPr>
        <w:t>Публичного акционерного общества «Саранский приборостроительный завод»</w:t>
      </w:r>
    </w:p>
    <w:p w:rsidR="00E853F0" w:rsidRPr="00692B38" w:rsidRDefault="00E853F0" w:rsidP="00E853F0">
      <w:pPr>
        <w:spacing w:line="216" w:lineRule="auto"/>
        <w:jc w:val="center"/>
        <w:rPr>
          <w:b/>
          <w:sz w:val="20"/>
          <w:szCs w:val="20"/>
        </w:rPr>
      </w:pPr>
    </w:p>
    <w:p w:rsidR="00E853F0" w:rsidRPr="00692B38" w:rsidRDefault="00E853F0" w:rsidP="00E853F0">
      <w:pPr>
        <w:spacing w:line="216" w:lineRule="auto"/>
        <w:jc w:val="both"/>
        <w:rPr>
          <w:sz w:val="20"/>
          <w:szCs w:val="20"/>
        </w:rPr>
      </w:pPr>
      <w:r w:rsidRPr="00692B38">
        <w:rPr>
          <w:b/>
          <w:sz w:val="20"/>
          <w:szCs w:val="20"/>
        </w:rPr>
        <w:t>Место нахождения общества:</w:t>
      </w:r>
      <w:r w:rsidRPr="00692B38">
        <w:rPr>
          <w:sz w:val="20"/>
          <w:szCs w:val="20"/>
        </w:rPr>
        <w:t xml:space="preserve"> 430030, Республика Мордовия, г. Саранск, ул. Васенко, д. 9.</w:t>
      </w:r>
    </w:p>
    <w:p w:rsidR="00E853F0" w:rsidRPr="00692B38" w:rsidRDefault="00E853F0" w:rsidP="00E853F0">
      <w:pPr>
        <w:spacing w:line="216" w:lineRule="auto"/>
        <w:jc w:val="both"/>
        <w:rPr>
          <w:b/>
          <w:sz w:val="20"/>
          <w:szCs w:val="20"/>
        </w:rPr>
      </w:pPr>
      <w:r w:rsidRPr="00692B38">
        <w:rPr>
          <w:b/>
          <w:sz w:val="20"/>
          <w:szCs w:val="20"/>
        </w:rPr>
        <w:t>Форма проведения общего собрания:</w:t>
      </w:r>
      <w:r w:rsidRPr="00692B38">
        <w:rPr>
          <w:sz w:val="20"/>
          <w:szCs w:val="20"/>
        </w:rPr>
        <w:t xml:space="preserve"> совместное присутствие акционеров для обсуждения вопросов повестки дня и принятия решения по вопросам, поставленным на голосование.</w:t>
      </w:r>
    </w:p>
    <w:p w:rsidR="00E853F0" w:rsidRPr="00692B38" w:rsidRDefault="00E853F0" w:rsidP="00E853F0">
      <w:pPr>
        <w:spacing w:line="216" w:lineRule="auto"/>
        <w:jc w:val="both"/>
        <w:rPr>
          <w:b/>
          <w:sz w:val="20"/>
          <w:szCs w:val="20"/>
        </w:rPr>
      </w:pPr>
      <w:r w:rsidRPr="00692B38">
        <w:rPr>
          <w:b/>
          <w:sz w:val="20"/>
          <w:szCs w:val="20"/>
        </w:rPr>
        <w:t>Дата и время проведения общего собрания:</w:t>
      </w:r>
      <w:r w:rsidRPr="00692B38">
        <w:rPr>
          <w:sz w:val="20"/>
          <w:szCs w:val="20"/>
        </w:rPr>
        <w:t xml:space="preserve">  6 </w:t>
      </w:r>
      <w:r>
        <w:rPr>
          <w:sz w:val="20"/>
          <w:szCs w:val="20"/>
        </w:rPr>
        <w:t>июн</w:t>
      </w:r>
      <w:r w:rsidRPr="00692B38">
        <w:rPr>
          <w:sz w:val="20"/>
          <w:szCs w:val="20"/>
        </w:rPr>
        <w:t>я 201</w:t>
      </w:r>
      <w:r>
        <w:rPr>
          <w:sz w:val="20"/>
          <w:szCs w:val="20"/>
        </w:rPr>
        <w:t>9</w:t>
      </w:r>
      <w:r w:rsidRPr="00692B38">
        <w:rPr>
          <w:sz w:val="20"/>
          <w:szCs w:val="20"/>
        </w:rPr>
        <w:t xml:space="preserve"> года, 15 часов 00 минут.</w:t>
      </w:r>
    </w:p>
    <w:p w:rsidR="00E853F0" w:rsidRPr="00692B38" w:rsidRDefault="00E853F0" w:rsidP="00E853F0">
      <w:pPr>
        <w:spacing w:line="216" w:lineRule="auto"/>
        <w:jc w:val="both"/>
        <w:rPr>
          <w:sz w:val="20"/>
          <w:szCs w:val="20"/>
        </w:rPr>
      </w:pPr>
      <w:r w:rsidRPr="00692B38">
        <w:rPr>
          <w:b/>
          <w:sz w:val="20"/>
          <w:szCs w:val="20"/>
        </w:rPr>
        <w:t xml:space="preserve">Место проведения собрания: </w:t>
      </w:r>
      <w:r w:rsidRPr="00692B38">
        <w:rPr>
          <w:sz w:val="20"/>
          <w:szCs w:val="20"/>
        </w:rPr>
        <w:t>430030, Республика Мордовия, г. Саранск, ул. Васенко, д. 9.</w:t>
      </w:r>
    </w:p>
    <w:p w:rsidR="00E853F0" w:rsidRPr="00692B38" w:rsidRDefault="00E853F0" w:rsidP="00E853F0">
      <w:pPr>
        <w:pStyle w:val="21"/>
        <w:jc w:val="both"/>
        <w:rPr>
          <w:sz w:val="20"/>
        </w:rPr>
      </w:pPr>
      <w:proofErr w:type="gramStart"/>
      <w:r w:rsidRPr="00692B38">
        <w:rPr>
          <w:b/>
          <w:sz w:val="20"/>
        </w:rPr>
        <w:t>Почтовый адрес (адрес), по которому направляется (представляется) заполненный бюллетень: 430030, Республика Мордовия, г. Саранск, ул. Васенко, д. 9.</w:t>
      </w:r>
      <w:proofErr w:type="gramEnd"/>
      <w:r w:rsidRPr="00692B38">
        <w:rPr>
          <w:b/>
          <w:sz w:val="20"/>
        </w:rPr>
        <w:t xml:space="preserve">  (Бюллетень должен быть получен Обществом по </w:t>
      </w:r>
      <w:r>
        <w:rPr>
          <w:b/>
          <w:sz w:val="20"/>
        </w:rPr>
        <w:t>03</w:t>
      </w:r>
      <w:r w:rsidRPr="00692B38">
        <w:rPr>
          <w:b/>
          <w:sz w:val="20"/>
        </w:rPr>
        <w:t xml:space="preserve"> </w:t>
      </w:r>
      <w:r>
        <w:rPr>
          <w:b/>
          <w:sz w:val="20"/>
        </w:rPr>
        <w:t>июн</w:t>
      </w:r>
      <w:r w:rsidRPr="00692B38">
        <w:rPr>
          <w:b/>
          <w:sz w:val="20"/>
        </w:rPr>
        <w:t>я 201</w:t>
      </w:r>
      <w:r>
        <w:rPr>
          <w:b/>
          <w:sz w:val="20"/>
        </w:rPr>
        <w:t>9</w:t>
      </w:r>
      <w:r w:rsidRPr="00692B38">
        <w:rPr>
          <w:b/>
          <w:sz w:val="20"/>
        </w:rPr>
        <w:t xml:space="preserve"> г. включительно).</w:t>
      </w:r>
    </w:p>
    <w:p w:rsidR="00E853F0" w:rsidRPr="00692B38" w:rsidRDefault="00E853F0" w:rsidP="00E853F0">
      <w:pPr>
        <w:autoSpaceDE w:val="0"/>
        <w:rPr>
          <w:i/>
          <w:color w:val="000000"/>
          <w:sz w:val="20"/>
          <w:szCs w:val="20"/>
        </w:rPr>
      </w:pPr>
      <w:r w:rsidRPr="00692B38">
        <w:rPr>
          <w:sz w:val="20"/>
          <w:szCs w:val="20"/>
        </w:rPr>
        <w:t xml:space="preserve">________________________________________________________________________________________________________ </w:t>
      </w:r>
    </w:p>
    <w:p w:rsidR="00E853F0" w:rsidRPr="00692B38" w:rsidRDefault="00E853F0" w:rsidP="00E853F0">
      <w:pPr>
        <w:autoSpaceDE w:val="0"/>
        <w:jc w:val="center"/>
        <w:rPr>
          <w:b/>
          <w:sz w:val="18"/>
          <w:szCs w:val="18"/>
        </w:rPr>
      </w:pPr>
      <w:r w:rsidRPr="00692B38">
        <w:rPr>
          <w:i/>
          <w:color w:val="000000"/>
          <w:sz w:val="18"/>
          <w:szCs w:val="18"/>
        </w:rPr>
        <w:t>(наименование акционера юридического лица/Ф.И.О. физического лица)</w:t>
      </w:r>
    </w:p>
    <w:p w:rsidR="00E853F0" w:rsidRPr="00692B38" w:rsidRDefault="00E853F0" w:rsidP="00E853F0">
      <w:pPr>
        <w:spacing w:line="168" w:lineRule="auto"/>
        <w:jc w:val="both"/>
        <w:rPr>
          <w:b/>
          <w:sz w:val="20"/>
          <w:szCs w:val="20"/>
        </w:rPr>
      </w:pPr>
    </w:p>
    <w:p w:rsidR="00E853F0" w:rsidRPr="00692B38" w:rsidRDefault="00E853F0" w:rsidP="00E853F0">
      <w:pPr>
        <w:spacing w:before="20" w:after="60" w:line="168" w:lineRule="auto"/>
        <w:jc w:val="both"/>
        <w:rPr>
          <w:b/>
          <w:sz w:val="20"/>
          <w:szCs w:val="20"/>
        </w:rPr>
      </w:pPr>
      <w:r w:rsidRPr="00692B38">
        <w:rPr>
          <w:b/>
          <w:sz w:val="20"/>
          <w:szCs w:val="20"/>
        </w:rPr>
        <w:t>№ лицевого счета: ___________</w:t>
      </w:r>
      <w:r w:rsidRPr="00692B38">
        <w:rPr>
          <w:b/>
          <w:sz w:val="20"/>
          <w:szCs w:val="20"/>
        </w:rPr>
        <w:tab/>
        <w:t>Количество голосов ___________</w:t>
      </w:r>
      <w:r w:rsidRPr="00692B38">
        <w:rPr>
          <w:b/>
          <w:sz w:val="20"/>
          <w:szCs w:val="20"/>
        </w:rPr>
        <w:tab/>
      </w:r>
      <w:r w:rsidRPr="00692B38">
        <w:rPr>
          <w:b/>
          <w:sz w:val="20"/>
          <w:szCs w:val="20"/>
        </w:rPr>
        <w:tab/>
      </w:r>
      <w:r w:rsidRPr="00692B38">
        <w:rPr>
          <w:b/>
          <w:sz w:val="20"/>
          <w:szCs w:val="20"/>
        </w:rPr>
        <w:tab/>
      </w:r>
      <w:r w:rsidRPr="00692B38">
        <w:rPr>
          <w:b/>
          <w:sz w:val="20"/>
          <w:szCs w:val="20"/>
        </w:rPr>
        <w:tab/>
      </w:r>
    </w:p>
    <w:p w:rsidR="00E853F0" w:rsidRPr="00160661" w:rsidRDefault="00E853F0" w:rsidP="00E853F0">
      <w:pPr>
        <w:spacing w:before="60" w:line="100" w:lineRule="atLeast"/>
        <w:jc w:val="both"/>
        <w:rPr>
          <w:b/>
          <w:sz w:val="18"/>
          <w:szCs w:val="18"/>
        </w:rPr>
      </w:pPr>
    </w:p>
    <w:p w:rsidR="00E853F0" w:rsidRPr="00692B38" w:rsidRDefault="00E853F0" w:rsidP="00E853F0">
      <w:pPr>
        <w:spacing w:before="60" w:line="100" w:lineRule="atLeast"/>
        <w:jc w:val="both"/>
        <w:rPr>
          <w:sz w:val="20"/>
          <w:szCs w:val="20"/>
        </w:rPr>
      </w:pPr>
      <w:r>
        <w:rPr>
          <w:b/>
          <w:sz w:val="20"/>
          <w:szCs w:val="20"/>
        </w:rPr>
        <w:t xml:space="preserve">Вопрос № </w:t>
      </w:r>
      <w:r w:rsidRPr="00E046C5">
        <w:rPr>
          <w:b/>
          <w:sz w:val="20"/>
          <w:szCs w:val="20"/>
        </w:rPr>
        <w:t>7</w:t>
      </w:r>
      <w:r w:rsidRPr="00692B38">
        <w:rPr>
          <w:b/>
          <w:sz w:val="20"/>
          <w:szCs w:val="20"/>
        </w:rPr>
        <w:t xml:space="preserve">  повестки дня: </w:t>
      </w:r>
      <w:r>
        <w:rPr>
          <w:b/>
          <w:sz w:val="20"/>
          <w:szCs w:val="20"/>
        </w:rPr>
        <w:t>Определение количества, номинальной стоимости, категории (типа) объявленных акций и прав, предоставляемых этими акциями</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E853F0" w:rsidRPr="00692B38" w:rsidTr="0046352B">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E853F0" w:rsidRPr="00692B38" w:rsidRDefault="00E853F0" w:rsidP="0046352B">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853F0" w:rsidRPr="00692B38" w:rsidTr="0046352B">
        <w:trPr>
          <w:trHeight w:val="412"/>
        </w:trPr>
        <w:tc>
          <w:tcPr>
            <w:tcW w:w="4821" w:type="dxa"/>
            <w:vMerge w:val="restart"/>
            <w:tcBorders>
              <w:top w:val="single" w:sz="4" w:space="0" w:color="000000"/>
              <w:left w:val="single" w:sz="4" w:space="0" w:color="000000"/>
            </w:tcBorders>
            <w:shd w:val="clear" w:color="auto" w:fill="auto"/>
            <w:vAlign w:val="center"/>
          </w:tcPr>
          <w:p w:rsidR="00E853F0" w:rsidRPr="00E046C5" w:rsidRDefault="00E853F0" w:rsidP="0046352B">
            <w:pPr>
              <w:jc w:val="both"/>
              <w:rPr>
                <w:iCs/>
                <w:sz w:val="18"/>
                <w:szCs w:val="18"/>
              </w:rPr>
            </w:pPr>
            <w:r>
              <w:rPr>
                <w:iCs/>
                <w:sz w:val="18"/>
                <w:szCs w:val="18"/>
              </w:rPr>
              <w:t xml:space="preserve">     </w:t>
            </w:r>
            <w:r w:rsidRPr="00E046C5">
              <w:rPr>
                <w:iCs/>
                <w:sz w:val="18"/>
                <w:szCs w:val="18"/>
              </w:rPr>
              <w:t xml:space="preserve">В </w:t>
            </w:r>
            <w:proofErr w:type="gramStart"/>
            <w:r w:rsidRPr="00E046C5">
              <w:rPr>
                <w:iCs/>
                <w:sz w:val="18"/>
                <w:szCs w:val="18"/>
              </w:rPr>
              <w:t>целях</w:t>
            </w:r>
            <w:proofErr w:type="gramEnd"/>
            <w:r w:rsidRPr="00E046C5">
              <w:rPr>
                <w:iCs/>
                <w:sz w:val="18"/>
                <w:szCs w:val="18"/>
              </w:rPr>
              <w:t xml:space="preserve"> увеличения уставного капитала Общества определить количество, номинальную стоимость, категорию (тип) объявленных акций и права, предоставляемые этими акциями, путем внесения и утверждения изменений в п.6.3. Устава Общества, изложив его в следующей редакции:</w:t>
            </w:r>
          </w:p>
          <w:p w:rsidR="00E853F0" w:rsidRPr="00FB62F1" w:rsidRDefault="00E853F0" w:rsidP="0046352B">
            <w:pPr>
              <w:tabs>
                <w:tab w:val="left" w:pos="720"/>
              </w:tabs>
              <w:jc w:val="both"/>
              <w:rPr>
                <w:iCs/>
                <w:sz w:val="18"/>
                <w:szCs w:val="18"/>
              </w:rPr>
            </w:pPr>
            <w:r w:rsidRPr="00E046C5">
              <w:rPr>
                <w:iCs/>
                <w:sz w:val="18"/>
                <w:szCs w:val="18"/>
              </w:rPr>
              <w:t>«6.3. Общество вправе разместить дополнительно 10 007 676 (</w:t>
            </w:r>
            <w:r>
              <w:rPr>
                <w:iCs/>
                <w:sz w:val="18"/>
                <w:szCs w:val="18"/>
              </w:rPr>
              <w:t>десять миллионов семь тысяч шестьсот семьдесят шесть</w:t>
            </w:r>
            <w:r w:rsidRPr="00E046C5">
              <w:rPr>
                <w:iCs/>
                <w:sz w:val="18"/>
                <w:szCs w:val="18"/>
              </w:rPr>
              <w:t>) обыкновенных именных акций, номинальной стоимостью 1 (один) рубль каждая (объявленные акции). Объявленные акции после их размещения предоставляют их владельцам те же права, что и размещенные обыкновенные акции, пред</w:t>
            </w:r>
            <w:r>
              <w:rPr>
                <w:iCs/>
                <w:sz w:val="18"/>
                <w:szCs w:val="18"/>
              </w:rPr>
              <w:t>усмотренные настоящим Уставом</w:t>
            </w:r>
            <w:proofErr w:type="gramStart"/>
            <w:r>
              <w:rPr>
                <w:iCs/>
                <w:sz w:val="18"/>
                <w:szCs w:val="18"/>
              </w:rPr>
              <w:t>.»</w:t>
            </w:r>
            <w:proofErr w:type="gramEnd"/>
          </w:p>
        </w:tc>
        <w:tc>
          <w:tcPr>
            <w:tcW w:w="1985"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992"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b/>
                <w:sz w:val="18"/>
                <w:szCs w:val="18"/>
              </w:rPr>
            </w:pPr>
          </w:p>
        </w:tc>
      </w:tr>
      <w:tr w:rsidR="00E853F0" w:rsidRPr="00692B38" w:rsidTr="0046352B">
        <w:trPr>
          <w:trHeight w:val="90"/>
        </w:trPr>
        <w:tc>
          <w:tcPr>
            <w:tcW w:w="4821" w:type="dxa"/>
            <w:vMerge/>
            <w:tcBorders>
              <w:left w:val="single" w:sz="4" w:space="0" w:color="000000"/>
            </w:tcBorders>
            <w:shd w:val="clear" w:color="auto" w:fill="auto"/>
          </w:tcPr>
          <w:p w:rsidR="00E853F0" w:rsidRPr="00692B38" w:rsidRDefault="00E853F0" w:rsidP="0046352B">
            <w:pPr>
              <w:rPr>
                <w:b/>
                <w:sz w:val="20"/>
                <w:szCs w:val="20"/>
              </w:rPr>
            </w:pPr>
          </w:p>
        </w:tc>
        <w:tc>
          <w:tcPr>
            <w:tcW w:w="1985"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E853F0" w:rsidRPr="00692B38" w:rsidRDefault="00E853F0" w:rsidP="0046352B">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853F0" w:rsidRPr="00692B38" w:rsidTr="0046352B">
        <w:trPr>
          <w:trHeight w:val="718"/>
        </w:trPr>
        <w:tc>
          <w:tcPr>
            <w:tcW w:w="4821" w:type="dxa"/>
            <w:vMerge/>
            <w:tcBorders>
              <w:left w:val="single" w:sz="4" w:space="0" w:color="000000"/>
            </w:tcBorders>
            <w:shd w:val="clear" w:color="auto" w:fill="auto"/>
          </w:tcPr>
          <w:p w:rsidR="00E853F0" w:rsidRPr="00692B38" w:rsidRDefault="00E853F0" w:rsidP="0046352B">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558"/>
        </w:trPr>
        <w:tc>
          <w:tcPr>
            <w:tcW w:w="4821" w:type="dxa"/>
            <w:vMerge/>
            <w:tcBorders>
              <w:left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20"/>
        </w:trPr>
        <w:tc>
          <w:tcPr>
            <w:tcW w:w="4821" w:type="dxa"/>
            <w:vMerge/>
            <w:tcBorders>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bl>
    <w:p w:rsidR="00E853F0" w:rsidRPr="00692B38" w:rsidRDefault="00E853F0" w:rsidP="00E853F0">
      <w:pPr>
        <w:rPr>
          <w:b/>
          <w:sz w:val="20"/>
          <w:szCs w:val="20"/>
        </w:rPr>
      </w:pPr>
    </w:p>
    <w:p w:rsidR="00E853F0" w:rsidRPr="00692B38" w:rsidRDefault="00E853F0" w:rsidP="00E853F0">
      <w:pPr>
        <w:spacing w:before="60" w:line="100" w:lineRule="atLeast"/>
        <w:jc w:val="both"/>
        <w:rPr>
          <w:sz w:val="20"/>
          <w:szCs w:val="20"/>
        </w:rPr>
      </w:pPr>
      <w:r>
        <w:rPr>
          <w:b/>
          <w:sz w:val="20"/>
          <w:szCs w:val="20"/>
        </w:rPr>
        <w:t>Вопрос № 8</w:t>
      </w:r>
      <w:r w:rsidRPr="00692B38">
        <w:rPr>
          <w:b/>
          <w:sz w:val="20"/>
          <w:szCs w:val="20"/>
        </w:rPr>
        <w:t xml:space="preserve">  повестки дня: </w:t>
      </w:r>
      <w:r>
        <w:rPr>
          <w:b/>
          <w:sz w:val="20"/>
          <w:szCs w:val="20"/>
        </w:rPr>
        <w:t>Увеличение уставного капитала Общества путем размещения дополнительных обыкновенных акций посредством закрытой подписки среди акционеров Общества</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E853F0" w:rsidRPr="00692B38" w:rsidTr="0046352B">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E853F0" w:rsidRPr="00692B38" w:rsidRDefault="00E853F0" w:rsidP="0046352B">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853F0" w:rsidRPr="00692B38" w:rsidTr="0046352B">
        <w:trPr>
          <w:trHeight w:val="412"/>
        </w:trPr>
        <w:tc>
          <w:tcPr>
            <w:tcW w:w="4821" w:type="dxa"/>
            <w:vMerge w:val="restart"/>
            <w:tcBorders>
              <w:top w:val="single" w:sz="4" w:space="0" w:color="000000"/>
              <w:left w:val="single" w:sz="4" w:space="0" w:color="000000"/>
            </w:tcBorders>
            <w:shd w:val="clear" w:color="auto" w:fill="auto"/>
            <w:vAlign w:val="center"/>
          </w:tcPr>
          <w:p w:rsidR="00E853F0" w:rsidRPr="00E046C5" w:rsidRDefault="00E853F0" w:rsidP="0046352B">
            <w:pPr>
              <w:autoSpaceDE w:val="0"/>
              <w:autoSpaceDN w:val="0"/>
              <w:adjustRightInd w:val="0"/>
              <w:ind w:firstLine="177"/>
              <w:jc w:val="both"/>
              <w:rPr>
                <w:iCs/>
                <w:sz w:val="18"/>
                <w:szCs w:val="18"/>
              </w:rPr>
            </w:pPr>
            <w:proofErr w:type="gramStart"/>
            <w:r w:rsidRPr="00E046C5">
              <w:rPr>
                <w:iCs/>
                <w:sz w:val="18"/>
                <w:szCs w:val="18"/>
              </w:rPr>
              <w:t xml:space="preserve">Увеличить уставный капитал Общества на 10 007 676 </w:t>
            </w:r>
            <w:r>
              <w:rPr>
                <w:iCs/>
                <w:sz w:val="18"/>
                <w:szCs w:val="18"/>
              </w:rPr>
              <w:t>(десять миллионов семь тысяч шестьсот семьдесят шесть</w:t>
            </w:r>
            <w:r w:rsidRPr="00E046C5">
              <w:rPr>
                <w:iCs/>
                <w:sz w:val="18"/>
                <w:szCs w:val="18"/>
              </w:rPr>
              <w:t xml:space="preserve">) рублей путем размещения посредством закрытой подписки среди всех акционеров-владельцев обыкновенных акций Общества дополнительных обыкновенных именных бездокументарных акций в количестве 10 007 676 </w:t>
            </w:r>
            <w:r>
              <w:rPr>
                <w:iCs/>
                <w:sz w:val="18"/>
                <w:szCs w:val="18"/>
              </w:rPr>
              <w:t>(десять миллионов семь тысяч шестьсот семьдесят шесть)</w:t>
            </w:r>
            <w:r w:rsidRPr="00E046C5">
              <w:rPr>
                <w:iCs/>
                <w:sz w:val="18"/>
                <w:szCs w:val="18"/>
              </w:rPr>
              <w:t xml:space="preserve"> штук номинальной стоимостью 1 (один) рубль каждая по цене размещения 1 (один) рубль за одну акцию</w:t>
            </w:r>
            <w:proofErr w:type="gramEnd"/>
            <w:r w:rsidRPr="00E046C5">
              <w:rPr>
                <w:iCs/>
                <w:sz w:val="18"/>
                <w:szCs w:val="18"/>
              </w:rPr>
              <w:t>. Каждый участник закрытой подписки вправе приобрести целое число размещаемых дополнительных обыкновенных именных бездокументарных акций пропорционально количеству принадлежащих ему обыкновенных акций Общества по данным реестра владельцев именных ценных бумаг Общества на дату принятия решения о размещении дополнител</w:t>
            </w:r>
            <w:r w:rsidRPr="00E046C5">
              <w:rPr>
                <w:iCs/>
                <w:sz w:val="18"/>
                <w:szCs w:val="18"/>
              </w:rPr>
              <w:t>ь</w:t>
            </w:r>
            <w:r w:rsidRPr="00E046C5">
              <w:rPr>
                <w:iCs/>
                <w:sz w:val="18"/>
                <w:szCs w:val="18"/>
              </w:rPr>
              <w:t>ных обыкновенных акций.</w:t>
            </w:r>
          </w:p>
          <w:p w:rsidR="00E853F0" w:rsidRPr="00E046C5" w:rsidRDefault="00E853F0" w:rsidP="0046352B">
            <w:pPr>
              <w:autoSpaceDE w:val="0"/>
              <w:autoSpaceDN w:val="0"/>
              <w:adjustRightInd w:val="0"/>
              <w:ind w:firstLine="177"/>
              <w:jc w:val="both"/>
              <w:rPr>
                <w:iCs/>
                <w:sz w:val="18"/>
                <w:szCs w:val="18"/>
              </w:rPr>
            </w:pPr>
            <w:r w:rsidRPr="00E046C5">
              <w:rPr>
                <w:iCs/>
                <w:sz w:val="18"/>
                <w:szCs w:val="18"/>
              </w:rPr>
              <w:t>Дополнительные обыкновенные акции оплачиваются дене</w:t>
            </w:r>
            <w:r w:rsidRPr="00E046C5">
              <w:rPr>
                <w:iCs/>
                <w:sz w:val="18"/>
                <w:szCs w:val="18"/>
              </w:rPr>
              <w:t>ж</w:t>
            </w:r>
            <w:r w:rsidRPr="00E046C5">
              <w:rPr>
                <w:iCs/>
                <w:sz w:val="18"/>
                <w:szCs w:val="18"/>
              </w:rPr>
              <w:t>ными средствами в валюте Российской Федерации путем безналичного перечисления денежных средств на расчетный счет эмитента, путем внесения денежных сре</w:t>
            </w:r>
            <w:proofErr w:type="gramStart"/>
            <w:r w:rsidRPr="00E046C5">
              <w:rPr>
                <w:iCs/>
                <w:sz w:val="18"/>
                <w:szCs w:val="18"/>
              </w:rPr>
              <w:t>дств в к</w:t>
            </w:r>
            <w:proofErr w:type="gramEnd"/>
            <w:r w:rsidRPr="00E046C5">
              <w:rPr>
                <w:iCs/>
                <w:sz w:val="18"/>
                <w:szCs w:val="18"/>
              </w:rPr>
              <w:t>ассу эмитента и/или путем зачета денежных требований к акционерному обществу (эмитенту).</w:t>
            </w:r>
          </w:p>
          <w:p w:rsidR="00E853F0" w:rsidRPr="00E046C5" w:rsidRDefault="00E853F0" w:rsidP="0046352B">
            <w:pPr>
              <w:tabs>
                <w:tab w:val="left" w:pos="720"/>
              </w:tabs>
              <w:autoSpaceDE w:val="0"/>
              <w:ind w:firstLine="177"/>
              <w:jc w:val="both"/>
              <w:rPr>
                <w:iCs/>
                <w:sz w:val="18"/>
                <w:szCs w:val="18"/>
              </w:rPr>
            </w:pPr>
            <w:r w:rsidRPr="00E046C5">
              <w:rPr>
                <w:iCs/>
                <w:sz w:val="18"/>
                <w:szCs w:val="18"/>
              </w:rPr>
              <w:t>Иные условия размещения дополнительных обыкновенных акций в соответствии с законодател</w:t>
            </w:r>
            <w:r w:rsidRPr="00E046C5">
              <w:rPr>
                <w:iCs/>
                <w:sz w:val="18"/>
                <w:szCs w:val="18"/>
              </w:rPr>
              <w:t>ь</w:t>
            </w:r>
            <w:r w:rsidRPr="00E046C5">
              <w:rPr>
                <w:iCs/>
                <w:sz w:val="18"/>
                <w:szCs w:val="18"/>
              </w:rPr>
              <w:t xml:space="preserve">ством РФ определяются решением о дополнительном выпуске ценных бумаг. </w:t>
            </w:r>
          </w:p>
          <w:p w:rsidR="00E853F0" w:rsidRPr="00FB62F1" w:rsidRDefault="00E853F0" w:rsidP="0046352B">
            <w:pPr>
              <w:pStyle w:val="a5"/>
              <w:tabs>
                <w:tab w:val="left" w:pos="720"/>
              </w:tabs>
              <w:spacing w:after="0"/>
              <w:ind w:firstLine="177"/>
              <w:jc w:val="both"/>
              <w:rPr>
                <w:iCs/>
                <w:sz w:val="18"/>
                <w:szCs w:val="18"/>
              </w:rPr>
            </w:pPr>
            <w:r w:rsidRPr="00E046C5">
              <w:rPr>
                <w:iCs/>
                <w:sz w:val="18"/>
                <w:szCs w:val="18"/>
              </w:rPr>
              <w:t>Изменения в Устав по итогам размещения дополнительных акций внести после государственной регистр</w:t>
            </w:r>
            <w:r w:rsidRPr="00E046C5">
              <w:rPr>
                <w:iCs/>
                <w:sz w:val="18"/>
                <w:szCs w:val="18"/>
              </w:rPr>
              <w:t>а</w:t>
            </w:r>
            <w:r w:rsidRPr="00E046C5">
              <w:rPr>
                <w:iCs/>
                <w:sz w:val="18"/>
                <w:szCs w:val="18"/>
              </w:rPr>
              <w:t>ции отчета об итогах выпуска ценных бумаг.</w:t>
            </w:r>
          </w:p>
        </w:tc>
        <w:tc>
          <w:tcPr>
            <w:tcW w:w="1985"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992"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b/>
                <w:sz w:val="18"/>
                <w:szCs w:val="18"/>
              </w:rPr>
            </w:pPr>
          </w:p>
        </w:tc>
      </w:tr>
      <w:tr w:rsidR="00E853F0" w:rsidRPr="00692B38" w:rsidTr="0046352B">
        <w:trPr>
          <w:trHeight w:val="90"/>
        </w:trPr>
        <w:tc>
          <w:tcPr>
            <w:tcW w:w="4821" w:type="dxa"/>
            <w:vMerge/>
            <w:tcBorders>
              <w:left w:val="single" w:sz="4" w:space="0" w:color="000000"/>
            </w:tcBorders>
            <w:shd w:val="clear" w:color="auto" w:fill="auto"/>
          </w:tcPr>
          <w:p w:rsidR="00E853F0" w:rsidRPr="00692B38" w:rsidRDefault="00E853F0" w:rsidP="0046352B">
            <w:pPr>
              <w:rPr>
                <w:b/>
                <w:sz w:val="20"/>
                <w:szCs w:val="20"/>
              </w:rPr>
            </w:pPr>
          </w:p>
        </w:tc>
        <w:tc>
          <w:tcPr>
            <w:tcW w:w="1985"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E853F0" w:rsidRPr="00692B38" w:rsidRDefault="00E853F0" w:rsidP="0046352B">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853F0" w:rsidRPr="00692B38" w:rsidTr="0046352B">
        <w:trPr>
          <w:trHeight w:val="1469"/>
        </w:trPr>
        <w:tc>
          <w:tcPr>
            <w:tcW w:w="4821" w:type="dxa"/>
            <w:vMerge/>
            <w:tcBorders>
              <w:left w:val="single" w:sz="4" w:space="0" w:color="000000"/>
            </w:tcBorders>
            <w:shd w:val="clear" w:color="auto" w:fill="auto"/>
          </w:tcPr>
          <w:p w:rsidR="00E853F0" w:rsidRPr="00692B38" w:rsidRDefault="00E853F0" w:rsidP="0046352B">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1700"/>
        </w:trPr>
        <w:tc>
          <w:tcPr>
            <w:tcW w:w="4821" w:type="dxa"/>
            <w:vMerge/>
            <w:tcBorders>
              <w:left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20"/>
        </w:trPr>
        <w:tc>
          <w:tcPr>
            <w:tcW w:w="4821" w:type="dxa"/>
            <w:vMerge/>
            <w:tcBorders>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bl>
    <w:p w:rsidR="00E853F0" w:rsidRDefault="00E853F0" w:rsidP="00E853F0">
      <w:pPr>
        <w:jc w:val="center"/>
        <w:rPr>
          <w:b/>
          <w:smallCaps/>
          <w:sz w:val="20"/>
          <w:szCs w:val="20"/>
          <w:u w:val="single"/>
        </w:rPr>
      </w:pPr>
    </w:p>
    <w:p w:rsidR="00E853F0" w:rsidRPr="00692B38" w:rsidRDefault="00E853F0" w:rsidP="00E853F0">
      <w:pPr>
        <w:jc w:val="center"/>
        <w:rPr>
          <w:b/>
          <w:smallCaps/>
          <w:sz w:val="20"/>
          <w:szCs w:val="20"/>
          <w:u w:val="single"/>
        </w:rPr>
      </w:pPr>
      <w:proofErr w:type="gramStart"/>
      <w:r w:rsidRPr="00692B38">
        <w:rPr>
          <w:b/>
          <w:smallCaps/>
          <w:sz w:val="20"/>
          <w:szCs w:val="20"/>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E853F0" w:rsidRPr="00692B38" w:rsidRDefault="00E853F0" w:rsidP="00E853F0">
      <w:pPr>
        <w:jc w:val="center"/>
        <w:rPr>
          <w:b/>
          <w:smallCaps/>
          <w:sz w:val="20"/>
          <w:szCs w:val="20"/>
          <w:u w:val="single"/>
        </w:rPr>
      </w:pPr>
      <w:r w:rsidRPr="00692B38">
        <w:rPr>
          <w:b/>
          <w:smallCaps/>
          <w:sz w:val="20"/>
          <w:szCs w:val="20"/>
          <w:u w:val="single"/>
        </w:rPr>
        <w:t>НЕНУЖНЫЕ ВАРИАНТЫ ГОЛОСОВАНИЯ ЗАЧЕРКНИТЕ!</w:t>
      </w:r>
    </w:p>
    <w:p w:rsidR="00E853F0" w:rsidRPr="00692B38" w:rsidRDefault="00E853F0" w:rsidP="00E853F0">
      <w:pPr>
        <w:jc w:val="center"/>
        <w:rPr>
          <w:b/>
          <w:sz w:val="20"/>
          <w:szCs w:val="20"/>
        </w:rPr>
      </w:pPr>
    </w:p>
    <w:p w:rsidR="00E853F0" w:rsidRPr="00692B38" w:rsidRDefault="00E853F0" w:rsidP="00E853F0">
      <w:pPr>
        <w:rPr>
          <w:b/>
          <w:sz w:val="20"/>
          <w:szCs w:val="20"/>
        </w:rPr>
      </w:pPr>
      <w:r w:rsidRPr="00692B38">
        <w:rPr>
          <w:b/>
          <w:sz w:val="20"/>
          <w:szCs w:val="20"/>
        </w:rPr>
        <w:t>Подпись акционера или доверенного лица____________________________________________________</w:t>
      </w:r>
    </w:p>
    <w:p w:rsidR="00E853F0" w:rsidRDefault="00E853F0" w:rsidP="00E853F0">
      <w:pPr>
        <w:spacing w:before="60" w:line="100" w:lineRule="atLeast"/>
        <w:jc w:val="both"/>
        <w:rPr>
          <w:b/>
          <w:sz w:val="20"/>
          <w:szCs w:val="20"/>
        </w:rPr>
      </w:pPr>
    </w:p>
    <w:p w:rsidR="00F84F0F" w:rsidRDefault="00F84F0F" w:rsidP="00E853F0">
      <w:pPr>
        <w:spacing w:before="60" w:line="100" w:lineRule="atLeast"/>
        <w:jc w:val="both"/>
        <w:rPr>
          <w:b/>
          <w:sz w:val="20"/>
          <w:szCs w:val="20"/>
        </w:rPr>
      </w:pPr>
    </w:p>
    <w:p w:rsidR="00E853F0" w:rsidRPr="00692B38" w:rsidRDefault="00E853F0" w:rsidP="00E853F0">
      <w:pPr>
        <w:spacing w:before="60" w:line="100" w:lineRule="atLeast"/>
        <w:jc w:val="both"/>
        <w:rPr>
          <w:sz w:val="20"/>
          <w:szCs w:val="20"/>
        </w:rPr>
      </w:pPr>
      <w:r w:rsidRPr="00692B38">
        <w:rPr>
          <w:b/>
          <w:sz w:val="20"/>
          <w:szCs w:val="20"/>
        </w:rPr>
        <w:t xml:space="preserve">Вопрос № </w:t>
      </w:r>
      <w:r>
        <w:rPr>
          <w:b/>
          <w:sz w:val="20"/>
          <w:szCs w:val="20"/>
        </w:rPr>
        <w:t>9</w:t>
      </w:r>
      <w:r w:rsidRPr="00692B38">
        <w:rPr>
          <w:b/>
          <w:sz w:val="20"/>
          <w:szCs w:val="20"/>
        </w:rPr>
        <w:t xml:space="preserve">  повестки дня: Утверждение </w:t>
      </w:r>
      <w:r>
        <w:rPr>
          <w:b/>
          <w:sz w:val="20"/>
          <w:szCs w:val="20"/>
        </w:rPr>
        <w:t>Устава Общества в новой редакции</w:t>
      </w:r>
      <w:r w:rsidRPr="00692B38">
        <w:rPr>
          <w:b/>
          <w:sz w:val="20"/>
          <w:szCs w:val="20"/>
        </w:rPr>
        <w:t>.</w:t>
      </w:r>
    </w:p>
    <w:tbl>
      <w:tblPr>
        <w:tblW w:w="10774" w:type="dxa"/>
        <w:tblInd w:w="-35" w:type="dxa"/>
        <w:tblLayout w:type="fixed"/>
        <w:tblLook w:val="0000"/>
      </w:tblPr>
      <w:tblGrid>
        <w:gridCol w:w="3580"/>
        <w:gridCol w:w="1928"/>
        <w:gridCol w:w="1625"/>
        <w:gridCol w:w="1139"/>
        <w:gridCol w:w="2502"/>
      </w:tblGrid>
      <w:tr w:rsidR="00E853F0" w:rsidRPr="00692B38" w:rsidTr="0046352B">
        <w:trPr>
          <w:trHeight w:val="90"/>
        </w:trPr>
        <w:tc>
          <w:tcPr>
            <w:tcW w:w="3580"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Pr>
                <w:b/>
                <w:sz w:val="20"/>
                <w:szCs w:val="20"/>
              </w:rPr>
              <w:t>Ф</w:t>
            </w:r>
            <w:r w:rsidRPr="00692B38">
              <w:rPr>
                <w:b/>
                <w:sz w:val="20"/>
                <w:szCs w:val="20"/>
              </w:rPr>
              <w:t>ормулировка решения</w:t>
            </w:r>
          </w:p>
        </w:tc>
        <w:tc>
          <w:tcPr>
            <w:tcW w:w="1928" w:type="dxa"/>
            <w:vMerge w:val="restart"/>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Варианты голосования</w:t>
            </w:r>
          </w:p>
        </w:tc>
        <w:tc>
          <w:tcPr>
            <w:tcW w:w="1625" w:type="dxa"/>
            <w:vMerge w:val="restart"/>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Число голосов</w:t>
            </w:r>
          </w:p>
        </w:tc>
        <w:tc>
          <w:tcPr>
            <w:tcW w:w="364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853F0" w:rsidRPr="00692B38" w:rsidTr="0046352B">
        <w:trPr>
          <w:trHeight w:val="90"/>
        </w:trPr>
        <w:tc>
          <w:tcPr>
            <w:tcW w:w="3580" w:type="dxa"/>
            <w:vMerge w:val="restart"/>
            <w:tcBorders>
              <w:top w:val="single" w:sz="4" w:space="0" w:color="000000"/>
              <w:left w:val="single" w:sz="4" w:space="0" w:color="000000"/>
              <w:bottom w:val="single" w:sz="4" w:space="0" w:color="000000"/>
            </w:tcBorders>
            <w:shd w:val="clear" w:color="auto" w:fill="auto"/>
          </w:tcPr>
          <w:p w:rsidR="00E853F0" w:rsidRDefault="00E853F0" w:rsidP="0046352B">
            <w:pPr>
              <w:jc w:val="both"/>
              <w:rPr>
                <w:iCs/>
                <w:sz w:val="18"/>
                <w:szCs w:val="18"/>
              </w:rPr>
            </w:pPr>
            <w:r>
              <w:rPr>
                <w:iCs/>
                <w:sz w:val="18"/>
                <w:szCs w:val="18"/>
              </w:rPr>
              <w:t xml:space="preserve">   </w:t>
            </w:r>
            <w:r w:rsidRPr="00E853F0">
              <w:rPr>
                <w:iCs/>
                <w:sz w:val="18"/>
                <w:szCs w:val="18"/>
              </w:rPr>
              <w:t>Утвердить Устав ПАО «СПЗ» в новой редакции</w:t>
            </w:r>
            <w:r>
              <w:rPr>
                <w:iCs/>
                <w:sz w:val="18"/>
                <w:szCs w:val="18"/>
              </w:rPr>
              <w:t>.</w:t>
            </w:r>
          </w:p>
          <w:p w:rsidR="00E853F0" w:rsidRPr="00E853F0" w:rsidRDefault="00E853F0" w:rsidP="0046352B">
            <w:pPr>
              <w:jc w:val="both"/>
              <w:rPr>
                <w:b/>
                <w:sz w:val="18"/>
                <w:szCs w:val="18"/>
              </w:rPr>
            </w:pPr>
            <w:r>
              <w:rPr>
                <w:iCs/>
                <w:sz w:val="18"/>
                <w:szCs w:val="18"/>
              </w:rPr>
              <w:t xml:space="preserve">    П</w:t>
            </w:r>
            <w:r w:rsidRPr="00E853F0">
              <w:rPr>
                <w:iCs/>
                <w:sz w:val="18"/>
                <w:szCs w:val="18"/>
              </w:rPr>
              <w:t>роект Устава является приложением к протоколу Совета директоров ПАО «СПЗ» и доступен для ознакомления в качестве материала, предоставляемого акционерам при подготовке к проведению годового общего собрания акционеров. Ознакомиться с проектом Устава можно в течение 20-ти дней до проведения собрания по адресу местонахождения единоличного исполнительного органа Общества: 430030, г. Саранск, ул. Васенко, д. 9, заводоуправление, юридический отдел, контактные телефоны: 29-65-70, 29-63-48, 23-06-55</w:t>
            </w:r>
            <w:r>
              <w:rPr>
                <w:iCs/>
                <w:sz w:val="18"/>
                <w:szCs w:val="18"/>
              </w:rPr>
              <w:t>.</w:t>
            </w:r>
          </w:p>
        </w:tc>
        <w:tc>
          <w:tcPr>
            <w:tcW w:w="1928" w:type="dxa"/>
            <w:vMerge/>
            <w:tcBorders>
              <w:top w:val="single" w:sz="4" w:space="0" w:color="000000"/>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625" w:type="dxa"/>
            <w:vMerge/>
            <w:tcBorders>
              <w:top w:val="single" w:sz="4" w:space="0" w:color="000000"/>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139" w:type="dxa"/>
            <w:tcBorders>
              <w:top w:val="single" w:sz="4" w:space="0" w:color="000000"/>
              <w:left w:val="single" w:sz="4" w:space="0" w:color="000000"/>
              <w:bottom w:val="single" w:sz="4" w:space="0" w:color="000000"/>
            </w:tcBorders>
            <w:shd w:val="clear" w:color="auto" w:fill="F2F2F2"/>
            <w:vAlign w:val="center"/>
          </w:tcPr>
          <w:p w:rsidR="00E853F0" w:rsidRPr="00692B38" w:rsidRDefault="00E853F0" w:rsidP="0046352B">
            <w:pPr>
              <w:jc w:val="center"/>
              <w:rPr>
                <w:b/>
                <w:sz w:val="18"/>
                <w:szCs w:val="18"/>
              </w:rPr>
            </w:pPr>
            <w:r w:rsidRPr="00692B38">
              <w:rPr>
                <w:b/>
                <w:sz w:val="18"/>
                <w:szCs w:val="18"/>
              </w:rPr>
              <w:t>Число голосов</w:t>
            </w:r>
          </w:p>
        </w:tc>
        <w:tc>
          <w:tcPr>
            <w:tcW w:w="25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853F0" w:rsidRPr="00692B38" w:rsidTr="0046352B">
        <w:trPr>
          <w:trHeight w:val="914"/>
        </w:trPr>
        <w:tc>
          <w:tcPr>
            <w:tcW w:w="3580" w:type="dxa"/>
            <w:vMerge/>
            <w:tcBorders>
              <w:top w:val="single" w:sz="4" w:space="0" w:color="000000"/>
              <w:left w:val="single" w:sz="4" w:space="0" w:color="000000"/>
              <w:bottom w:val="single" w:sz="4" w:space="0" w:color="000000"/>
            </w:tcBorders>
            <w:shd w:val="clear" w:color="auto" w:fill="auto"/>
          </w:tcPr>
          <w:p w:rsidR="00E853F0" w:rsidRPr="00692B38" w:rsidRDefault="00E853F0" w:rsidP="0046352B">
            <w:pPr>
              <w:keepNext/>
              <w:autoSpaceDE w:val="0"/>
              <w:snapToGrid w:val="0"/>
              <w:spacing w:before="28" w:after="28"/>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ЗА</w:t>
            </w:r>
          </w:p>
        </w:tc>
        <w:tc>
          <w:tcPr>
            <w:tcW w:w="162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970"/>
        </w:trPr>
        <w:tc>
          <w:tcPr>
            <w:tcW w:w="3580" w:type="dxa"/>
            <w:vMerge/>
            <w:tcBorders>
              <w:top w:val="single" w:sz="4" w:space="0" w:color="000000"/>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ПРОТИВ</w:t>
            </w:r>
          </w:p>
        </w:tc>
        <w:tc>
          <w:tcPr>
            <w:tcW w:w="162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170"/>
        </w:trPr>
        <w:tc>
          <w:tcPr>
            <w:tcW w:w="3580" w:type="dxa"/>
            <w:vMerge/>
            <w:tcBorders>
              <w:top w:val="single" w:sz="4" w:space="0" w:color="000000"/>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28"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ВОЗДЕРЖАЛСЯ</w:t>
            </w:r>
          </w:p>
        </w:tc>
        <w:tc>
          <w:tcPr>
            <w:tcW w:w="162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9"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250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bl>
    <w:p w:rsidR="00E853F0" w:rsidRPr="00692B38" w:rsidRDefault="00E853F0" w:rsidP="00E853F0">
      <w:pPr>
        <w:spacing w:before="60" w:line="100" w:lineRule="atLeast"/>
        <w:jc w:val="both"/>
        <w:rPr>
          <w:sz w:val="20"/>
          <w:szCs w:val="20"/>
        </w:rPr>
      </w:pPr>
      <w:r w:rsidRPr="00692B38">
        <w:rPr>
          <w:b/>
          <w:sz w:val="20"/>
          <w:szCs w:val="20"/>
        </w:rPr>
        <w:t>Вопрос № 1</w:t>
      </w:r>
      <w:r>
        <w:rPr>
          <w:b/>
          <w:sz w:val="20"/>
          <w:szCs w:val="20"/>
        </w:rPr>
        <w:t>8</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E853F0" w:rsidRPr="00692B38" w:rsidTr="0046352B">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E853F0" w:rsidRPr="00692B38" w:rsidRDefault="00E853F0" w:rsidP="0046352B">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853F0" w:rsidRPr="00692B38" w:rsidTr="0046352B">
        <w:trPr>
          <w:trHeight w:val="412"/>
        </w:trPr>
        <w:tc>
          <w:tcPr>
            <w:tcW w:w="4821" w:type="dxa"/>
            <w:vMerge w:val="restart"/>
            <w:tcBorders>
              <w:top w:val="single" w:sz="4" w:space="0" w:color="000000"/>
              <w:left w:val="single" w:sz="4" w:space="0" w:color="000000"/>
            </w:tcBorders>
            <w:shd w:val="clear" w:color="auto" w:fill="auto"/>
            <w:vAlign w:val="center"/>
          </w:tcPr>
          <w:p w:rsidR="00E853F0" w:rsidRPr="003F3790" w:rsidRDefault="00E853F0" w:rsidP="0046352B">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E853F0" w:rsidRPr="003F3790" w:rsidRDefault="00E853F0" w:rsidP="0046352B">
            <w:pPr>
              <w:rPr>
                <w:iCs/>
                <w:sz w:val="18"/>
                <w:szCs w:val="18"/>
              </w:rPr>
            </w:pPr>
            <w:r w:rsidRPr="003F3790">
              <w:rPr>
                <w:iCs/>
                <w:sz w:val="18"/>
                <w:szCs w:val="18"/>
              </w:rPr>
              <w:t>Стороны сделки:</w:t>
            </w:r>
            <w:r>
              <w:rPr>
                <w:iCs/>
                <w:sz w:val="18"/>
                <w:szCs w:val="18"/>
              </w:rPr>
              <w:t xml:space="preserve"> </w:t>
            </w:r>
            <w:r w:rsidRPr="003F3790">
              <w:rPr>
                <w:iCs/>
                <w:sz w:val="18"/>
                <w:szCs w:val="18"/>
              </w:rPr>
              <w:t xml:space="preserve">Займодавец – </w:t>
            </w:r>
            <w:r>
              <w:rPr>
                <w:iCs/>
                <w:sz w:val="18"/>
                <w:szCs w:val="18"/>
              </w:rPr>
              <w:t>ПАО «СПЗ»,</w:t>
            </w:r>
          </w:p>
          <w:p w:rsidR="00E853F0" w:rsidRPr="003F3790" w:rsidRDefault="00E853F0" w:rsidP="0046352B">
            <w:pPr>
              <w:rPr>
                <w:iCs/>
                <w:sz w:val="18"/>
                <w:szCs w:val="18"/>
              </w:rPr>
            </w:pPr>
            <w:r w:rsidRPr="003F3790">
              <w:rPr>
                <w:iCs/>
                <w:sz w:val="18"/>
                <w:szCs w:val="18"/>
              </w:rPr>
              <w:t xml:space="preserve">Заемщик – </w:t>
            </w:r>
            <w:r>
              <w:rPr>
                <w:iCs/>
                <w:sz w:val="18"/>
                <w:szCs w:val="18"/>
              </w:rPr>
              <w:t>ООО ПИ «</w:t>
            </w:r>
            <w:proofErr w:type="spellStart"/>
            <w:r>
              <w:rPr>
                <w:iCs/>
                <w:sz w:val="18"/>
                <w:szCs w:val="18"/>
              </w:rPr>
              <w:t>Саранскгражданпроект</w:t>
            </w:r>
            <w:proofErr w:type="spellEnd"/>
            <w:r>
              <w:rPr>
                <w:iCs/>
                <w:sz w:val="18"/>
                <w:szCs w:val="18"/>
              </w:rPr>
              <w:t>»</w:t>
            </w:r>
            <w:r w:rsidRPr="003F3790">
              <w:rPr>
                <w:iCs/>
                <w:sz w:val="18"/>
                <w:szCs w:val="18"/>
              </w:rPr>
              <w:t>.</w:t>
            </w:r>
          </w:p>
          <w:p w:rsidR="00E853F0" w:rsidRPr="003F3790" w:rsidRDefault="00E853F0" w:rsidP="0046352B">
            <w:pPr>
              <w:rPr>
                <w:iCs/>
                <w:sz w:val="18"/>
                <w:szCs w:val="18"/>
              </w:rPr>
            </w:pPr>
            <w:r w:rsidRPr="003F3790">
              <w:rPr>
                <w:iCs/>
                <w:sz w:val="18"/>
                <w:szCs w:val="18"/>
              </w:rPr>
              <w:t>Предмет сделки – предоставление займа.</w:t>
            </w:r>
          </w:p>
          <w:p w:rsidR="00E853F0" w:rsidRPr="003F3790" w:rsidRDefault="00E853F0" w:rsidP="0046352B">
            <w:pPr>
              <w:rPr>
                <w:iCs/>
                <w:sz w:val="18"/>
                <w:szCs w:val="18"/>
              </w:rPr>
            </w:pPr>
            <w:r w:rsidRPr="003F3790">
              <w:rPr>
                <w:iCs/>
                <w:sz w:val="18"/>
                <w:szCs w:val="18"/>
              </w:rPr>
              <w:t>Цена сделки</w:t>
            </w:r>
            <w:r>
              <w:rPr>
                <w:iCs/>
                <w:sz w:val="18"/>
                <w:szCs w:val="18"/>
              </w:rPr>
              <w:t xml:space="preserve"> – 2 140 745</w:t>
            </w:r>
            <w:r w:rsidRPr="003F3790">
              <w:rPr>
                <w:iCs/>
                <w:sz w:val="18"/>
                <w:szCs w:val="18"/>
              </w:rPr>
              <w:t xml:space="preserve"> (</w:t>
            </w:r>
            <w:r>
              <w:rPr>
                <w:iCs/>
                <w:sz w:val="18"/>
                <w:szCs w:val="18"/>
              </w:rPr>
              <w:t>два миллиона сто сорок тысяч семьсот сорок пять</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r>
              <w:rPr>
                <w:iCs/>
                <w:sz w:val="18"/>
                <w:szCs w:val="18"/>
              </w:rPr>
              <w:t xml:space="preserve"> 55 коп.</w:t>
            </w:r>
          </w:p>
          <w:p w:rsidR="00E853F0" w:rsidRPr="003F3790" w:rsidRDefault="00E853F0" w:rsidP="0046352B">
            <w:pPr>
              <w:rPr>
                <w:iCs/>
                <w:sz w:val="18"/>
                <w:szCs w:val="18"/>
              </w:rPr>
            </w:pPr>
            <w:r w:rsidRPr="003F3790">
              <w:rPr>
                <w:iCs/>
                <w:sz w:val="18"/>
                <w:szCs w:val="18"/>
              </w:rPr>
              <w:t>Размер процента за пользование займом – 1</w:t>
            </w:r>
            <w:r>
              <w:rPr>
                <w:iCs/>
                <w:sz w:val="18"/>
                <w:szCs w:val="18"/>
              </w:rPr>
              <w:t>2</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E853F0" w:rsidRDefault="00E853F0" w:rsidP="0046352B">
            <w:pPr>
              <w:rPr>
                <w:b/>
                <w:sz w:val="20"/>
                <w:szCs w:val="20"/>
              </w:rPr>
            </w:pPr>
            <w:r w:rsidRPr="003F3790">
              <w:rPr>
                <w:iCs/>
                <w:sz w:val="18"/>
                <w:szCs w:val="18"/>
              </w:rPr>
              <w:t xml:space="preserve">Срок возврата займа – </w:t>
            </w:r>
            <w:r>
              <w:rPr>
                <w:iCs/>
                <w:sz w:val="18"/>
                <w:szCs w:val="18"/>
              </w:rPr>
              <w:t xml:space="preserve">1 год 9 месяцев 10 дней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992"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b/>
                <w:sz w:val="18"/>
                <w:szCs w:val="18"/>
              </w:rPr>
            </w:pPr>
          </w:p>
        </w:tc>
      </w:tr>
      <w:tr w:rsidR="00E853F0" w:rsidRPr="00692B38" w:rsidTr="0046352B">
        <w:trPr>
          <w:trHeight w:val="90"/>
        </w:trPr>
        <w:tc>
          <w:tcPr>
            <w:tcW w:w="4821" w:type="dxa"/>
            <w:vMerge/>
            <w:tcBorders>
              <w:left w:val="single" w:sz="4" w:space="0" w:color="000000"/>
            </w:tcBorders>
            <w:shd w:val="clear" w:color="auto" w:fill="auto"/>
          </w:tcPr>
          <w:p w:rsidR="00E853F0" w:rsidRPr="00692B38" w:rsidRDefault="00E853F0" w:rsidP="0046352B">
            <w:pPr>
              <w:rPr>
                <w:b/>
                <w:sz w:val="20"/>
                <w:szCs w:val="20"/>
              </w:rPr>
            </w:pPr>
          </w:p>
        </w:tc>
        <w:tc>
          <w:tcPr>
            <w:tcW w:w="1985"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E853F0" w:rsidRPr="00692B38" w:rsidRDefault="00E853F0" w:rsidP="0046352B">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853F0" w:rsidRPr="00692B38" w:rsidTr="0046352B">
        <w:trPr>
          <w:trHeight w:val="327"/>
        </w:trPr>
        <w:tc>
          <w:tcPr>
            <w:tcW w:w="4821" w:type="dxa"/>
            <w:vMerge/>
            <w:tcBorders>
              <w:left w:val="single" w:sz="4" w:space="0" w:color="000000"/>
            </w:tcBorders>
            <w:shd w:val="clear" w:color="auto" w:fill="auto"/>
          </w:tcPr>
          <w:p w:rsidR="00E853F0" w:rsidRPr="00692B38" w:rsidRDefault="00E853F0" w:rsidP="0046352B">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261"/>
        </w:trPr>
        <w:tc>
          <w:tcPr>
            <w:tcW w:w="4821" w:type="dxa"/>
            <w:vMerge/>
            <w:tcBorders>
              <w:left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20"/>
        </w:trPr>
        <w:tc>
          <w:tcPr>
            <w:tcW w:w="4821" w:type="dxa"/>
            <w:vMerge/>
            <w:tcBorders>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bl>
    <w:p w:rsidR="00E853F0" w:rsidRPr="00692B38" w:rsidRDefault="00E853F0" w:rsidP="00E853F0">
      <w:pPr>
        <w:rPr>
          <w:b/>
          <w:sz w:val="20"/>
          <w:szCs w:val="20"/>
        </w:rPr>
      </w:pPr>
    </w:p>
    <w:p w:rsidR="00E853F0" w:rsidRPr="006D1530" w:rsidRDefault="00E853F0" w:rsidP="00E853F0">
      <w:pPr>
        <w:jc w:val="center"/>
        <w:rPr>
          <w:b/>
          <w:smallCaps/>
          <w:sz w:val="18"/>
          <w:szCs w:val="18"/>
          <w:u w:val="single"/>
        </w:rPr>
      </w:pPr>
      <w:proofErr w:type="gramStart"/>
      <w:r w:rsidRPr="006D1530">
        <w:rPr>
          <w:b/>
          <w:smallCaps/>
          <w:sz w:val="18"/>
          <w:szCs w:val="18"/>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E853F0" w:rsidRPr="006D1530" w:rsidRDefault="00E853F0" w:rsidP="00E853F0">
      <w:pPr>
        <w:jc w:val="center"/>
        <w:rPr>
          <w:b/>
          <w:sz w:val="18"/>
          <w:szCs w:val="18"/>
        </w:rPr>
      </w:pPr>
      <w:r w:rsidRPr="006D1530">
        <w:rPr>
          <w:b/>
          <w:smallCaps/>
          <w:sz w:val="18"/>
          <w:szCs w:val="18"/>
          <w:u w:val="single"/>
        </w:rPr>
        <w:t>НЕНУЖНЫЕ ВАРИАНТЫ ГОЛОСОВАНИЯ ЗАЧЕРКНИТЕ!</w:t>
      </w:r>
    </w:p>
    <w:p w:rsidR="00E853F0" w:rsidRPr="006D1530" w:rsidRDefault="00E853F0" w:rsidP="00E853F0">
      <w:pPr>
        <w:rPr>
          <w:b/>
          <w:color w:val="000000"/>
          <w:sz w:val="18"/>
          <w:szCs w:val="18"/>
        </w:rPr>
      </w:pPr>
    </w:p>
    <w:p w:rsidR="00E853F0" w:rsidRPr="006D1530" w:rsidRDefault="00E853F0" w:rsidP="00E853F0">
      <w:pPr>
        <w:rPr>
          <w:b/>
          <w:color w:val="000000"/>
          <w:sz w:val="18"/>
          <w:szCs w:val="18"/>
        </w:rPr>
      </w:pPr>
      <w:r w:rsidRPr="006D1530">
        <w:rPr>
          <w:b/>
          <w:color w:val="000000"/>
          <w:sz w:val="18"/>
          <w:szCs w:val="18"/>
        </w:rPr>
        <w:t>Бюллетень для голосования должен быть подписан акционером (представителем акционера)!</w:t>
      </w:r>
    </w:p>
    <w:p w:rsidR="00E853F0" w:rsidRPr="006D1530" w:rsidRDefault="00E853F0" w:rsidP="00E853F0">
      <w:pPr>
        <w:ind w:left="4956" w:hanging="4601"/>
        <w:jc w:val="center"/>
        <w:rPr>
          <w:b/>
          <w:color w:val="000000"/>
          <w:sz w:val="18"/>
          <w:szCs w:val="18"/>
        </w:rPr>
      </w:pPr>
    </w:p>
    <w:p w:rsidR="00E853F0" w:rsidRPr="006D1530" w:rsidRDefault="00E853F0" w:rsidP="00E853F0">
      <w:pPr>
        <w:rPr>
          <w:sz w:val="18"/>
          <w:szCs w:val="18"/>
        </w:rPr>
      </w:pPr>
      <w:r w:rsidRPr="006D1530">
        <w:rPr>
          <w:b/>
          <w:color w:val="000000"/>
          <w:sz w:val="18"/>
          <w:szCs w:val="18"/>
        </w:rPr>
        <w:t>Подпись акционера (или представителя акционера)</w:t>
      </w:r>
      <w:r w:rsidRPr="006D1530">
        <w:rPr>
          <w:color w:val="000000"/>
          <w:sz w:val="18"/>
          <w:szCs w:val="18"/>
        </w:rPr>
        <w:t xml:space="preserve"> ____________________/ ________________________/</w:t>
      </w:r>
    </w:p>
    <w:p w:rsidR="00E853F0" w:rsidRPr="006D1530" w:rsidRDefault="00E853F0" w:rsidP="00E853F0">
      <w:pPr>
        <w:ind w:left="4248" w:firstLine="708"/>
        <w:rPr>
          <w:sz w:val="18"/>
          <w:szCs w:val="18"/>
        </w:rPr>
      </w:pPr>
      <w:r w:rsidRPr="006D1530">
        <w:rPr>
          <w:sz w:val="18"/>
          <w:szCs w:val="18"/>
        </w:rPr>
        <w:t xml:space="preserve"> </w:t>
      </w:r>
      <w:r w:rsidRPr="006D1530">
        <w:rPr>
          <w:sz w:val="18"/>
          <w:szCs w:val="18"/>
        </w:rPr>
        <w:tab/>
        <w:t xml:space="preserve">   подпись</w:t>
      </w:r>
      <w:r w:rsidRPr="006D1530">
        <w:rPr>
          <w:sz w:val="18"/>
          <w:szCs w:val="18"/>
        </w:rPr>
        <w:tab/>
      </w:r>
      <w:r w:rsidRPr="006D1530">
        <w:rPr>
          <w:sz w:val="18"/>
          <w:szCs w:val="18"/>
        </w:rPr>
        <w:tab/>
        <w:t>(фамилия, имя, отчество)</w:t>
      </w:r>
    </w:p>
    <w:p w:rsidR="00E853F0" w:rsidRPr="006D1530" w:rsidRDefault="00E853F0" w:rsidP="00E853F0">
      <w:pPr>
        <w:jc w:val="both"/>
        <w:rPr>
          <w:sz w:val="18"/>
          <w:szCs w:val="18"/>
        </w:rPr>
      </w:pPr>
      <w:r w:rsidRPr="006D1530">
        <w:rPr>
          <w:sz w:val="18"/>
          <w:szCs w:val="18"/>
        </w:rPr>
        <w:t>Доверенность, выданная представителю акционера, от  «____» __________________ 20___г. №  _________</w:t>
      </w:r>
    </w:p>
    <w:p w:rsidR="00E853F0" w:rsidRPr="006D1530" w:rsidRDefault="00E853F0" w:rsidP="00E853F0">
      <w:pPr>
        <w:rPr>
          <w:b/>
          <w:sz w:val="18"/>
          <w:szCs w:val="18"/>
        </w:rPr>
      </w:pPr>
    </w:p>
    <w:p w:rsidR="00E853F0" w:rsidRPr="006D1530" w:rsidRDefault="00E853F0" w:rsidP="00E853F0">
      <w:pPr>
        <w:jc w:val="center"/>
        <w:rPr>
          <w:b/>
          <w:sz w:val="18"/>
          <w:szCs w:val="18"/>
        </w:rPr>
      </w:pPr>
      <w:r w:rsidRPr="006D1530">
        <w:rPr>
          <w:b/>
          <w:sz w:val="18"/>
          <w:szCs w:val="18"/>
        </w:rPr>
        <w:t>Бюллетень, заполненный с нарушением установленных требований, является недействительным</w:t>
      </w:r>
    </w:p>
    <w:p w:rsidR="00E853F0" w:rsidRPr="006D1530" w:rsidRDefault="00E853F0" w:rsidP="00E853F0">
      <w:pPr>
        <w:jc w:val="center"/>
        <w:rPr>
          <w:b/>
          <w:sz w:val="18"/>
          <w:szCs w:val="18"/>
        </w:rPr>
      </w:pPr>
      <w:r w:rsidRPr="006D1530">
        <w:rPr>
          <w:b/>
          <w:sz w:val="18"/>
          <w:szCs w:val="18"/>
        </w:rPr>
        <w:t>и голоса по содержащимся в них вопросам не подсчитываются</w:t>
      </w:r>
    </w:p>
    <w:p w:rsidR="00E853F0" w:rsidRPr="006D1530" w:rsidRDefault="00E853F0" w:rsidP="00E853F0">
      <w:pPr>
        <w:rPr>
          <w:b/>
          <w:sz w:val="18"/>
          <w:szCs w:val="18"/>
        </w:rPr>
      </w:pPr>
    </w:p>
    <w:p w:rsidR="00E853F0" w:rsidRPr="006D1530" w:rsidRDefault="00E853F0" w:rsidP="00E853F0">
      <w:pPr>
        <w:jc w:val="both"/>
        <w:rPr>
          <w:sz w:val="18"/>
          <w:szCs w:val="18"/>
        </w:rPr>
      </w:pPr>
      <w:r w:rsidRPr="006D1530">
        <w:rPr>
          <w:b/>
          <w:sz w:val="18"/>
          <w:szCs w:val="18"/>
        </w:rPr>
        <w:t>Голосующий вправе выбрать только один вариант голосования</w:t>
      </w:r>
      <w:r w:rsidRPr="006D1530">
        <w:rPr>
          <w:sz w:val="18"/>
          <w:szCs w:val="18"/>
        </w:rPr>
        <w:t>,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w:t>
      </w:r>
    </w:p>
    <w:p w:rsidR="00E853F0" w:rsidRPr="006D1530" w:rsidRDefault="00E853F0" w:rsidP="00E853F0">
      <w:pPr>
        <w:jc w:val="both"/>
        <w:rPr>
          <w:sz w:val="18"/>
          <w:szCs w:val="18"/>
        </w:rPr>
      </w:pPr>
    </w:p>
    <w:p w:rsidR="00E853F0" w:rsidRPr="006D1530" w:rsidRDefault="00E853F0" w:rsidP="00E853F0">
      <w:pPr>
        <w:jc w:val="both"/>
        <w:rPr>
          <w:color w:val="000000"/>
          <w:sz w:val="18"/>
          <w:szCs w:val="18"/>
        </w:rPr>
      </w:pPr>
      <w:r w:rsidRPr="006D1530">
        <w:rPr>
          <w:b/>
          <w:sz w:val="18"/>
          <w:szCs w:val="18"/>
        </w:rPr>
        <w:t xml:space="preserve">*Внимание! </w:t>
      </w:r>
      <w:r w:rsidRPr="006D1530">
        <w:rPr>
          <w:sz w:val="18"/>
          <w:szCs w:val="18"/>
        </w:rPr>
        <w:t xml:space="preserve">В </w:t>
      </w:r>
      <w:proofErr w:type="gramStart"/>
      <w:r w:rsidRPr="006D1530">
        <w:rPr>
          <w:sz w:val="18"/>
          <w:szCs w:val="18"/>
        </w:rPr>
        <w:t>случае</w:t>
      </w:r>
      <w:proofErr w:type="gramEnd"/>
      <w:r w:rsidRPr="006D1530">
        <w:rPr>
          <w:sz w:val="18"/>
          <w:szCs w:val="18"/>
        </w:rPr>
        <w:t>, если голосование осуществляется в соответствии с указаниями лиц, которые приобрели акции после даты составления списка лиц, имеющих право на участие в общем собрании, бюллетени должны заполняться следующим образом:</w:t>
      </w:r>
    </w:p>
    <w:p w:rsidR="00E853F0" w:rsidRPr="006D1530" w:rsidRDefault="00E853F0" w:rsidP="00E853F0">
      <w:pPr>
        <w:jc w:val="both"/>
        <w:rPr>
          <w:color w:val="000000"/>
          <w:sz w:val="18"/>
          <w:szCs w:val="18"/>
        </w:rPr>
      </w:pPr>
    </w:p>
    <w:p w:rsidR="00E853F0" w:rsidRPr="006D1530" w:rsidRDefault="00E853F0" w:rsidP="00E853F0">
      <w:pPr>
        <w:jc w:val="both"/>
        <w:rPr>
          <w:color w:val="000000"/>
          <w:sz w:val="18"/>
          <w:szCs w:val="18"/>
        </w:rPr>
      </w:pPr>
      <w:proofErr w:type="gramStart"/>
      <w:r w:rsidRPr="006D1530">
        <w:rPr>
          <w:color w:val="000000"/>
          <w:sz w:val="18"/>
          <w:szCs w:val="18"/>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w:t>
      </w:r>
      <w:proofErr w:type="gramEnd"/>
      <w:r w:rsidRPr="006D1530">
        <w:rPr>
          <w:color w:val="000000"/>
          <w:sz w:val="18"/>
          <w:szCs w:val="18"/>
        </w:rPr>
        <w:t xml:space="preserve"> </w:t>
      </w:r>
      <w:proofErr w:type="gramStart"/>
      <w:r w:rsidRPr="006D1530">
        <w:rPr>
          <w:color w:val="000000"/>
          <w:sz w:val="18"/>
          <w:szCs w:val="18"/>
        </w:rPr>
        <w:t>общем</w:t>
      </w:r>
      <w:proofErr w:type="gramEnd"/>
      <w:r w:rsidRPr="006D1530">
        <w:rPr>
          <w:color w:val="000000"/>
          <w:sz w:val="18"/>
          <w:szCs w:val="18"/>
        </w:rPr>
        <w:t xml:space="preserve"> собрании </w:t>
      </w:r>
      <w:r w:rsidRPr="006D1530">
        <w:rPr>
          <w:rFonts w:eastAsiaTheme="minorHAnsi"/>
          <w:sz w:val="18"/>
          <w:szCs w:val="18"/>
          <w:lang w:eastAsia="en-US"/>
        </w:rPr>
        <w:t>и (или) в соответствии с указаниями владельцев депозитарных ценных бумаг</w:t>
      </w:r>
      <w:r w:rsidRPr="006D1530">
        <w:rPr>
          <w:color w:val="000000"/>
          <w:sz w:val="18"/>
          <w:szCs w:val="18"/>
        </w:rPr>
        <w:t>;</w:t>
      </w:r>
    </w:p>
    <w:p w:rsidR="00E853F0" w:rsidRPr="006D1530" w:rsidRDefault="00E853F0" w:rsidP="00E853F0">
      <w:pPr>
        <w:jc w:val="both"/>
        <w:rPr>
          <w:color w:val="000000"/>
          <w:sz w:val="18"/>
          <w:szCs w:val="18"/>
        </w:rPr>
      </w:pPr>
    </w:p>
    <w:p w:rsidR="00E853F0" w:rsidRPr="006D1530" w:rsidRDefault="00E853F0" w:rsidP="00E853F0">
      <w:pPr>
        <w:jc w:val="both"/>
        <w:rPr>
          <w:color w:val="000000"/>
          <w:sz w:val="18"/>
          <w:szCs w:val="18"/>
        </w:rPr>
      </w:pPr>
      <w:proofErr w:type="gramStart"/>
      <w:r w:rsidRPr="006D1530">
        <w:rPr>
          <w:color w:val="000000"/>
          <w:sz w:val="18"/>
          <w:szCs w:val="18"/>
        </w:rPr>
        <w:t>- 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по доверенности, выданной в отношении акций</w:t>
      </w:r>
      <w:proofErr w:type="gramEnd"/>
      <w:r w:rsidRPr="006D1530">
        <w:rPr>
          <w:color w:val="000000"/>
          <w:sz w:val="18"/>
          <w:szCs w:val="18"/>
        </w:rPr>
        <w:t xml:space="preserve">, переданных после даты составления списка лиц, имеющих право на участие в общем собрании; </w:t>
      </w:r>
    </w:p>
    <w:p w:rsidR="00E853F0" w:rsidRPr="006D1530" w:rsidRDefault="00E853F0" w:rsidP="00E853F0">
      <w:pPr>
        <w:jc w:val="both"/>
        <w:rPr>
          <w:color w:val="000000"/>
          <w:sz w:val="18"/>
          <w:szCs w:val="18"/>
        </w:rPr>
      </w:pPr>
    </w:p>
    <w:p w:rsidR="00E853F0" w:rsidRPr="006D1530" w:rsidRDefault="00E853F0" w:rsidP="00E853F0">
      <w:pPr>
        <w:jc w:val="both"/>
        <w:rPr>
          <w:b/>
          <w:color w:val="000000"/>
          <w:sz w:val="18"/>
          <w:szCs w:val="18"/>
        </w:rPr>
      </w:pPr>
      <w:proofErr w:type="gramStart"/>
      <w:r w:rsidRPr="006D1530">
        <w:rPr>
          <w:b/>
          <w:color w:val="000000"/>
          <w:sz w:val="18"/>
          <w:szCs w:val="18"/>
        </w:rPr>
        <w:t>- 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b/>
          <w:sz w:val="18"/>
          <w:szCs w:val="18"/>
        </w:rPr>
        <w:t>Место для отметки голосующего</w:t>
      </w:r>
      <w:r w:rsidRPr="006D1530">
        <w:rPr>
          <w:b/>
          <w:color w:val="000000"/>
          <w:sz w:val="18"/>
          <w:szCs w:val="18"/>
        </w:rPr>
        <w:t>») о том, что часть акций передана после даты составления списка лиц, имеющих право</w:t>
      </w:r>
      <w:proofErr w:type="gramEnd"/>
      <w:r w:rsidRPr="006D1530">
        <w:rPr>
          <w:b/>
          <w:color w:val="000000"/>
          <w:sz w:val="18"/>
          <w:szCs w:val="18"/>
        </w:rPr>
        <w:t xml:space="preserve">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 </w:t>
      </w:r>
    </w:p>
    <w:p w:rsidR="00E853F0" w:rsidRPr="00692B38" w:rsidRDefault="00E853F0" w:rsidP="00E853F0">
      <w:pPr>
        <w:jc w:val="center"/>
        <w:rPr>
          <w:b/>
          <w:sz w:val="20"/>
          <w:szCs w:val="20"/>
        </w:rPr>
      </w:pPr>
    </w:p>
    <w:p w:rsidR="00E853F0" w:rsidRPr="00692B38" w:rsidRDefault="00E853F0" w:rsidP="00E853F0">
      <w:pPr>
        <w:jc w:val="center"/>
        <w:rPr>
          <w:b/>
          <w:sz w:val="20"/>
          <w:szCs w:val="20"/>
        </w:rPr>
      </w:pPr>
    </w:p>
    <w:p w:rsidR="00E853F0" w:rsidRPr="00692B38" w:rsidRDefault="00E853F0" w:rsidP="00E853F0">
      <w:pPr>
        <w:jc w:val="center"/>
        <w:rPr>
          <w:b/>
          <w:sz w:val="20"/>
          <w:szCs w:val="20"/>
        </w:rPr>
      </w:pPr>
    </w:p>
    <w:p w:rsidR="00E853F0" w:rsidRDefault="00E853F0" w:rsidP="00222065">
      <w:pPr>
        <w:jc w:val="center"/>
        <w:rPr>
          <w:b/>
          <w:sz w:val="20"/>
          <w:szCs w:val="20"/>
        </w:rPr>
      </w:pPr>
    </w:p>
    <w:p w:rsidR="00160661" w:rsidRPr="00692B38" w:rsidRDefault="00160661" w:rsidP="00160661">
      <w:pPr>
        <w:tabs>
          <w:tab w:val="center" w:pos="5244"/>
          <w:tab w:val="right" w:pos="10489"/>
        </w:tabs>
        <w:jc w:val="center"/>
        <w:rPr>
          <w:b/>
          <w:sz w:val="20"/>
          <w:szCs w:val="20"/>
        </w:rPr>
      </w:pPr>
      <w:r>
        <w:rPr>
          <w:b/>
          <w:sz w:val="20"/>
          <w:szCs w:val="20"/>
        </w:rPr>
        <w:lastRenderedPageBreak/>
        <w:t xml:space="preserve">Бюллетень № </w:t>
      </w:r>
      <w:r w:rsidR="00E853F0">
        <w:rPr>
          <w:b/>
          <w:sz w:val="20"/>
          <w:szCs w:val="20"/>
        </w:rPr>
        <w:t>4</w:t>
      </w:r>
    </w:p>
    <w:p w:rsidR="00160661" w:rsidRPr="00692B38" w:rsidRDefault="00160661" w:rsidP="00160661">
      <w:pPr>
        <w:jc w:val="center"/>
        <w:rPr>
          <w:b/>
          <w:sz w:val="20"/>
          <w:szCs w:val="20"/>
        </w:rPr>
      </w:pPr>
      <w:r w:rsidRPr="00692B38">
        <w:rPr>
          <w:b/>
          <w:sz w:val="20"/>
          <w:szCs w:val="20"/>
        </w:rPr>
        <w:t xml:space="preserve"> для голосования на годовом </w:t>
      </w:r>
      <w:proofErr w:type="gramStart"/>
      <w:r w:rsidRPr="00692B38">
        <w:rPr>
          <w:b/>
          <w:sz w:val="20"/>
          <w:szCs w:val="20"/>
        </w:rPr>
        <w:t>общем</w:t>
      </w:r>
      <w:proofErr w:type="gramEnd"/>
      <w:r w:rsidRPr="00692B38">
        <w:rPr>
          <w:b/>
          <w:sz w:val="20"/>
          <w:szCs w:val="20"/>
        </w:rPr>
        <w:t xml:space="preserve"> собрании акционеров</w:t>
      </w:r>
    </w:p>
    <w:p w:rsidR="00160661" w:rsidRPr="00692B38" w:rsidRDefault="00160661" w:rsidP="00160661">
      <w:pPr>
        <w:spacing w:line="216" w:lineRule="auto"/>
        <w:jc w:val="center"/>
        <w:rPr>
          <w:b/>
          <w:sz w:val="20"/>
          <w:szCs w:val="20"/>
        </w:rPr>
      </w:pPr>
      <w:r w:rsidRPr="00692B38">
        <w:rPr>
          <w:b/>
          <w:sz w:val="20"/>
          <w:szCs w:val="20"/>
        </w:rPr>
        <w:t>Публичного акционерного общества «Саранский приборостроительный завод»</w:t>
      </w:r>
    </w:p>
    <w:p w:rsidR="00160661" w:rsidRPr="00692B38" w:rsidRDefault="00160661" w:rsidP="00160661">
      <w:pPr>
        <w:spacing w:line="216" w:lineRule="auto"/>
        <w:jc w:val="center"/>
        <w:rPr>
          <w:b/>
          <w:sz w:val="20"/>
          <w:szCs w:val="20"/>
        </w:rPr>
      </w:pPr>
    </w:p>
    <w:p w:rsidR="00160661" w:rsidRPr="00692B38" w:rsidRDefault="00160661" w:rsidP="00160661">
      <w:pPr>
        <w:spacing w:line="216" w:lineRule="auto"/>
        <w:jc w:val="both"/>
        <w:rPr>
          <w:sz w:val="20"/>
          <w:szCs w:val="20"/>
        </w:rPr>
      </w:pPr>
      <w:r w:rsidRPr="00692B38">
        <w:rPr>
          <w:b/>
          <w:sz w:val="20"/>
          <w:szCs w:val="20"/>
        </w:rPr>
        <w:t>Место нахождения общества:</w:t>
      </w:r>
      <w:r w:rsidRPr="00692B38">
        <w:rPr>
          <w:sz w:val="20"/>
          <w:szCs w:val="20"/>
        </w:rPr>
        <w:t xml:space="preserve"> 430030, Республика Мордовия, г. Саранск, ул. Васенко, д. 9.</w:t>
      </w:r>
    </w:p>
    <w:p w:rsidR="00160661" w:rsidRPr="00692B38" w:rsidRDefault="00160661" w:rsidP="00160661">
      <w:pPr>
        <w:spacing w:line="216" w:lineRule="auto"/>
        <w:jc w:val="both"/>
        <w:rPr>
          <w:b/>
          <w:sz w:val="20"/>
          <w:szCs w:val="20"/>
        </w:rPr>
      </w:pPr>
      <w:r w:rsidRPr="00692B38">
        <w:rPr>
          <w:b/>
          <w:sz w:val="20"/>
          <w:szCs w:val="20"/>
        </w:rPr>
        <w:t>Форма проведения общего собрания:</w:t>
      </w:r>
      <w:r w:rsidRPr="00692B38">
        <w:rPr>
          <w:sz w:val="20"/>
          <w:szCs w:val="20"/>
        </w:rPr>
        <w:t xml:space="preserve"> совместное присутствие акционеров для обсуждения вопросов повестки дня и принятия решения по вопросам, поставленным на голосование.</w:t>
      </w:r>
    </w:p>
    <w:p w:rsidR="00160661" w:rsidRPr="00692B38" w:rsidRDefault="00160661" w:rsidP="00160661">
      <w:pPr>
        <w:spacing w:line="216" w:lineRule="auto"/>
        <w:jc w:val="both"/>
        <w:rPr>
          <w:b/>
          <w:sz w:val="20"/>
          <w:szCs w:val="20"/>
        </w:rPr>
      </w:pPr>
      <w:r w:rsidRPr="00692B38">
        <w:rPr>
          <w:b/>
          <w:sz w:val="20"/>
          <w:szCs w:val="20"/>
        </w:rPr>
        <w:t>Дата и время проведения общего собрания:</w:t>
      </w:r>
      <w:r w:rsidRPr="00692B38">
        <w:rPr>
          <w:sz w:val="20"/>
          <w:szCs w:val="20"/>
        </w:rPr>
        <w:t xml:space="preserve">  6 </w:t>
      </w:r>
      <w:r>
        <w:rPr>
          <w:sz w:val="20"/>
          <w:szCs w:val="20"/>
        </w:rPr>
        <w:t>июн</w:t>
      </w:r>
      <w:r w:rsidRPr="00692B38">
        <w:rPr>
          <w:sz w:val="20"/>
          <w:szCs w:val="20"/>
        </w:rPr>
        <w:t>я 201</w:t>
      </w:r>
      <w:r>
        <w:rPr>
          <w:sz w:val="20"/>
          <w:szCs w:val="20"/>
        </w:rPr>
        <w:t>9</w:t>
      </w:r>
      <w:r w:rsidRPr="00692B38">
        <w:rPr>
          <w:sz w:val="20"/>
          <w:szCs w:val="20"/>
        </w:rPr>
        <w:t xml:space="preserve"> года, 15 часов 00 минут.</w:t>
      </w:r>
    </w:p>
    <w:p w:rsidR="00160661" w:rsidRPr="00692B38" w:rsidRDefault="00160661" w:rsidP="00160661">
      <w:pPr>
        <w:spacing w:line="216" w:lineRule="auto"/>
        <w:jc w:val="both"/>
        <w:rPr>
          <w:sz w:val="20"/>
          <w:szCs w:val="20"/>
        </w:rPr>
      </w:pPr>
      <w:r w:rsidRPr="00692B38">
        <w:rPr>
          <w:b/>
          <w:sz w:val="20"/>
          <w:szCs w:val="20"/>
        </w:rPr>
        <w:t xml:space="preserve">Место проведения собрания: </w:t>
      </w:r>
      <w:r w:rsidRPr="00692B38">
        <w:rPr>
          <w:sz w:val="20"/>
          <w:szCs w:val="20"/>
        </w:rPr>
        <w:t>430030, Республика Мордовия, г. Саранск, ул. Васенко, д. 9.</w:t>
      </w:r>
    </w:p>
    <w:p w:rsidR="00160661" w:rsidRPr="00692B38" w:rsidRDefault="00160661" w:rsidP="00160661">
      <w:pPr>
        <w:pStyle w:val="21"/>
        <w:jc w:val="both"/>
        <w:rPr>
          <w:sz w:val="20"/>
        </w:rPr>
      </w:pPr>
      <w:proofErr w:type="gramStart"/>
      <w:r w:rsidRPr="00692B38">
        <w:rPr>
          <w:b/>
          <w:sz w:val="20"/>
        </w:rPr>
        <w:t>Почтовый адрес (адрес), по которому направляется (представляется) заполненный бюллетень: 430030, Республика Мордовия, г. Саранск, ул. Васенко, д. 9.</w:t>
      </w:r>
      <w:proofErr w:type="gramEnd"/>
      <w:r w:rsidRPr="00692B38">
        <w:rPr>
          <w:b/>
          <w:sz w:val="20"/>
        </w:rPr>
        <w:t xml:space="preserve">  (Бюллетень должен быть получен Обществом по </w:t>
      </w:r>
      <w:r>
        <w:rPr>
          <w:b/>
          <w:sz w:val="20"/>
        </w:rPr>
        <w:t>03</w:t>
      </w:r>
      <w:r w:rsidRPr="00692B38">
        <w:rPr>
          <w:b/>
          <w:sz w:val="20"/>
        </w:rPr>
        <w:t xml:space="preserve"> </w:t>
      </w:r>
      <w:r>
        <w:rPr>
          <w:b/>
          <w:sz w:val="20"/>
        </w:rPr>
        <w:t>июн</w:t>
      </w:r>
      <w:r w:rsidRPr="00692B38">
        <w:rPr>
          <w:b/>
          <w:sz w:val="20"/>
        </w:rPr>
        <w:t>я 201</w:t>
      </w:r>
      <w:r>
        <w:rPr>
          <w:b/>
          <w:sz w:val="20"/>
        </w:rPr>
        <w:t>9</w:t>
      </w:r>
      <w:r w:rsidRPr="00692B38">
        <w:rPr>
          <w:b/>
          <w:sz w:val="20"/>
        </w:rPr>
        <w:t xml:space="preserve"> г. включительно).</w:t>
      </w:r>
    </w:p>
    <w:p w:rsidR="00160661" w:rsidRPr="00692B38" w:rsidRDefault="00160661" w:rsidP="00160661">
      <w:pPr>
        <w:autoSpaceDE w:val="0"/>
        <w:rPr>
          <w:i/>
          <w:color w:val="000000"/>
          <w:sz w:val="20"/>
          <w:szCs w:val="20"/>
        </w:rPr>
      </w:pPr>
      <w:r w:rsidRPr="00692B38">
        <w:rPr>
          <w:sz w:val="20"/>
          <w:szCs w:val="20"/>
        </w:rPr>
        <w:t xml:space="preserve">________________________________________________________________________________________________________ </w:t>
      </w:r>
    </w:p>
    <w:p w:rsidR="00160661" w:rsidRPr="00692B38" w:rsidRDefault="00160661" w:rsidP="00160661">
      <w:pPr>
        <w:autoSpaceDE w:val="0"/>
        <w:jc w:val="center"/>
        <w:rPr>
          <w:b/>
          <w:sz w:val="18"/>
          <w:szCs w:val="18"/>
        </w:rPr>
      </w:pPr>
      <w:r w:rsidRPr="00692B38">
        <w:rPr>
          <w:i/>
          <w:color w:val="000000"/>
          <w:sz w:val="18"/>
          <w:szCs w:val="18"/>
        </w:rPr>
        <w:t>(наименование акционера юридического лица/Ф.И.О. физического лица)</w:t>
      </w:r>
    </w:p>
    <w:p w:rsidR="00160661" w:rsidRPr="00692B38" w:rsidRDefault="00160661" w:rsidP="00160661">
      <w:pPr>
        <w:spacing w:line="168" w:lineRule="auto"/>
        <w:jc w:val="both"/>
        <w:rPr>
          <w:b/>
          <w:sz w:val="20"/>
          <w:szCs w:val="20"/>
        </w:rPr>
      </w:pPr>
    </w:p>
    <w:p w:rsidR="00160661" w:rsidRPr="00692B38" w:rsidRDefault="00160661" w:rsidP="00160661">
      <w:pPr>
        <w:spacing w:before="20" w:after="60" w:line="168" w:lineRule="auto"/>
        <w:jc w:val="both"/>
        <w:rPr>
          <w:b/>
          <w:sz w:val="20"/>
          <w:szCs w:val="20"/>
        </w:rPr>
      </w:pPr>
      <w:r w:rsidRPr="00692B38">
        <w:rPr>
          <w:b/>
          <w:sz w:val="20"/>
          <w:szCs w:val="20"/>
        </w:rPr>
        <w:t>№ лицевого счета: ___________</w:t>
      </w:r>
      <w:r w:rsidRPr="00692B38">
        <w:rPr>
          <w:b/>
          <w:sz w:val="20"/>
          <w:szCs w:val="20"/>
        </w:rPr>
        <w:tab/>
        <w:t>Количество голосов ___________</w:t>
      </w:r>
      <w:r w:rsidRPr="00692B38">
        <w:rPr>
          <w:b/>
          <w:sz w:val="20"/>
          <w:szCs w:val="20"/>
        </w:rPr>
        <w:tab/>
      </w:r>
      <w:r w:rsidRPr="00692B38">
        <w:rPr>
          <w:b/>
          <w:sz w:val="20"/>
          <w:szCs w:val="20"/>
        </w:rPr>
        <w:tab/>
      </w:r>
      <w:r w:rsidRPr="00692B38">
        <w:rPr>
          <w:b/>
          <w:sz w:val="20"/>
          <w:szCs w:val="20"/>
        </w:rPr>
        <w:tab/>
      </w:r>
      <w:r w:rsidRPr="00692B38">
        <w:rPr>
          <w:b/>
          <w:sz w:val="20"/>
          <w:szCs w:val="20"/>
        </w:rPr>
        <w:tab/>
      </w:r>
    </w:p>
    <w:p w:rsidR="00160661" w:rsidRPr="00160661" w:rsidRDefault="00160661" w:rsidP="00160661">
      <w:pPr>
        <w:spacing w:before="60" w:line="100" w:lineRule="atLeast"/>
        <w:jc w:val="both"/>
        <w:rPr>
          <w:b/>
          <w:sz w:val="18"/>
          <w:szCs w:val="18"/>
        </w:rPr>
      </w:pPr>
    </w:p>
    <w:p w:rsidR="00B67E45" w:rsidRPr="00692B38" w:rsidRDefault="00B67E45" w:rsidP="00B67E45">
      <w:pPr>
        <w:spacing w:before="60" w:line="100" w:lineRule="atLeast"/>
        <w:jc w:val="both"/>
        <w:rPr>
          <w:sz w:val="20"/>
          <w:szCs w:val="20"/>
        </w:rPr>
      </w:pPr>
      <w:r w:rsidRPr="00692B38">
        <w:rPr>
          <w:b/>
          <w:sz w:val="20"/>
          <w:szCs w:val="20"/>
        </w:rPr>
        <w:t>Вопрос № 1</w:t>
      </w:r>
      <w:r>
        <w:rPr>
          <w:b/>
          <w:sz w:val="20"/>
          <w:szCs w:val="20"/>
        </w:rPr>
        <w:t>9</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B67E45" w:rsidRPr="00692B38" w:rsidTr="00056739">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B67E45" w:rsidRPr="00692B38" w:rsidRDefault="00B67E45" w:rsidP="00056739">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B67E45" w:rsidRPr="00692B38" w:rsidTr="00056739">
        <w:trPr>
          <w:trHeight w:val="412"/>
        </w:trPr>
        <w:tc>
          <w:tcPr>
            <w:tcW w:w="4821" w:type="dxa"/>
            <w:vMerge w:val="restart"/>
            <w:tcBorders>
              <w:top w:val="single" w:sz="4" w:space="0" w:color="000000"/>
              <w:left w:val="single" w:sz="4" w:space="0" w:color="000000"/>
            </w:tcBorders>
            <w:shd w:val="clear" w:color="auto" w:fill="auto"/>
            <w:vAlign w:val="center"/>
          </w:tcPr>
          <w:p w:rsidR="00B67E45" w:rsidRPr="003F3790" w:rsidRDefault="00B67E45" w:rsidP="00056739">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B67E45" w:rsidRPr="003F3790" w:rsidRDefault="00B67E45" w:rsidP="00056739">
            <w:pPr>
              <w:rPr>
                <w:iCs/>
                <w:sz w:val="18"/>
                <w:szCs w:val="18"/>
              </w:rPr>
            </w:pPr>
            <w:r w:rsidRPr="003F3790">
              <w:rPr>
                <w:iCs/>
                <w:sz w:val="18"/>
                <w:szCs w:val="18"/>
              </w:rPr>
              <w:t>Стороны сделки:</w:t>
            </w:r>
            <w:r>
              <w:rPr>
                <w:iCs/>
                <w:sz w:val="18"/>
                <w:szCs w:val="18"/>
              </w:rPr>
              <w:t xml:space="preserve"> </w:t>
            </w:r>
            <w:r w:rsidRPr="003F3790">
              <w:rPr>
                <w:iCs/>
                <w:sz w:val="18"/>
                <w:szCs w:val="18"/>
              </w:rPr>
              <w:t xml:space="preserve">Займодавец – </w:t>
            </w:r>
            <w:r>
              <w:rPr>
                <w:iCs/>
                <w:sz w:val="18"/>
                <w:szCs w:val="18"/>
              </w:rPr>
              <w:t>ПАО «СПЗ»,</w:t>
            </w:r>
          </w:p>
          <w:p w:rsidR="00B67E45" w:rsidRPr="003F3790" w:rsidRDefault="00B67E45" w:rsidP="00056739">
            <w:pPr>
              <w:rPr>
                <w:iCs/>
                <w:sz w:val="18"/>
                <w:szCs w:val="18"/>
              </w:rPr>
            </w:pPr>
            <w:r w:rsidRPr="003F3790">
              <w:rPr>
                <w:iCs/>
                <w:sz w:val="18"/>
                <w:szCs w:val="18"/>
              </w:rPr>
              <w:t xml:space="preserve">Заемщик – </w:t>
            </w:r>
            <w:r>
              <w:rPr>
                <w:iCs/>
                <w:sz w:val="18"/>
                <w:szCs w:val="18"/>
              </w:rPr>
              <w:t>ООО ПИ «</w:t>
            </w:r>
            <w:proofErr w:type="spellStart"/>
            <w:r>
              <w:rPr>
                <w:iCs/>
                <w:sz w:val="18"/>
                <w:szCs w:val="18"/>
              </w:rPr>
              <w:t>Саранскгражданпроект</w:t>
            </w:r>
            <w:proofErr w:type="spellEnd"/>
            <w:r>
              <w:rPr>
                <w:iCs/>
                <w:sz w:val="18"/>
                <w:szCs w:val="18"/>
              </w:rPr>
              <w:t>»</w:t>
            </w:r>
            <w:r w:rsidRPr="003F3790">
              <w:rPr>
                <w:iCs/>
                <w:sz w:val="18"/>
                <w:szCs w:val="18"/>
              </w:rPr>
              <w:t>.</w:t>
            </w:r>
          </w:p>
          <w:p w:rsidR="00B67E45" w:rsidRPr="003F3790" w:rsidRDefault="00B67E45" w:rsidP="00056739">
            <w:pPr>
              <w:rPr>
                <w:iCs/>
                <w:sz w:val="18"/>
                <w:szCs w:val="18"/>
              </w:rPr>
            </w:pPr>
            <w:r w:rsidRPr="003F3790">
              <w:rPr>
                <w:iCs/>
                <w:sz w:val="18"/>
                <w:szCs w:val="18"/>
              </w:rPr>
              <w:t>Предмет сделки – предоставление займа.</w:t>
            </w:r>
          </w:p>
          <w:p w:rsidR="00B67E45" w:rsidRPr="003F3790" w:rsidRDefault="00B67E45" w:rsidP="00056739">
            <w:pPr>
              <w:rPr>
                <w:iCs/>
                <w:sz w:val="18"/>
                <w:szCs w:val="18"/>
              </w:rPr>
            </w:pPr>
            <w:r w:rsidRPr="003F3790">
              <w:rPr>
                <w:iCs/>
                <w:sz w:val="18"/>
                <w:szCs w:val="18"/>
              </w:rPr>
              <w:t>Цена сделки</w:t>
            </w:r>
            <w:r>
              <w:rPr>
                <w:iCs/>
                <w:sz w:val="18"/>
                <w:szCs w:val="18"/>
              </w:rPr>
              <w:t xml:space="preserve"> – 357 577</w:t>
            </w:r>
            <w:r w:rsidRPr="003F3790">
              <w:rPr>
                <w:iCs/>
                <w:sz w:val="18"/>
                <w:szCs w:val="18"/>
              </w:rPr>
              <w:t xml:space="preserve"> (</w:t>
            </w:r>
            <w:r>
              <w:rPr>
                <w:iCs/>
                <w:sz w:val="18"/>
                <w:szCs w:val="18"/>
              </w:rPr>
              <w:t>триста пятьдесят семь тысяч пятьсот семьдесят семь</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p>
          <w:p w:rsidR="00B67E45" w:rsidRPr="003F3790" w:rsidRDefault="00B67E45" w:rsidP="00056739">
            <w:pPr>
              <w:rPr>
                <w:iCs/>
                <w:sz w:val="18"/>
                <w:szCs w:val="18"/>
              </w:rPr>
            </w:pPr>
            <w:r w:rsidRPr="003F3790">
              <w:rPr>
                <w:iCs/>
                <w:sz w:val="18"/>
                <w:szCs w:val="18"/>
              </w:rPr>
              <w:t>Размер процента за пользование займом – 1</w:t>
            </w:r>
            <w:r>
              <w:rPr>
                <w:iCs/>
                <w:sz w:val="18"/>
                <w:szCs w:val="18"/>
              </w:rPr>
              <w:t>2</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B67E45" w:rsidRDefault="00B67E45" w:rsidP="00B67E45">
            <w:pPr>
              <w:rPr>
                <w:b/>
                <w:sz w:val="20"/>
                <w:szCs w:val="20"/>
              </w:rPr>
            </w:pPr>
            <w:r w:rsidRPr="003F3790">
              <w:rPr>
                <w:iCs/>
                <w:sz w:val="18"/>
                <w:szCs w:val="18"/>
              </w:rPr>
              <w:t xml:space="preserve">Срок возврата займа – </w:t>
            </w:r>
            <w:r>
              <w:rPr>
                <w:iCs/>
                <w:sz w:val="18"/>
                <w:szCs w:val="18"/>
              </w:rPr>
              <w:t xml:space="preserve">2 года 7 месяцев 13 дней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B67E45" w:rsidRPr="00692B38" w:rsidRDefault="00B67E45" w:rsidP="00056739">
            <w:pPr>
              <w:jc w:val="center"/>
              <w:rPr>
                <w:b/>
                <w:sz w:val="20"/>
                <w:szCs w:val="20"/>
              </w:rPr>
            </w:pPr>
          </w:p>
        </w:tc>
        <w:tc>
          <w:tcPr>
            <w:tcW w:w="992" w:type="dxa"/>
            <w:vMerge/>
            <w:tcBorders>
              <w:left w:val="single" w:sz="4" w:space="0" w:color="000000"/>
            </w:tcBorders>
            <w:shd w:val="clear" w:color="auto" w:fill="auto"/>
            <w:vAlign w:val="center"/>
          </w:tcPr>
          <w:p w:rsidR="00B67E45" w:rsidRPr="00692B38" w:rsidRDefault="00B67E45" w:rsidP="00056739">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B67E45" w:rsidRPr="00692B38" w:rsidRDefault="00B67E45" w:rsidP="00056739">
            <w:pPr>
              <w:jc w:val="center"/>
              <w:rPr>
                <w:b/>
                <w:sz w:val="18"/>
                <w:szCs w:val="18"/>
              </w:rPr>
            </w:pPr>
          </w:p>
        </w:tc>
      </w:tr>
      <w:tr w:rsidR="00B67E45" w:rsidRPr="00692B38" w:rsidTr="00056739">
        <w:trPr>
          <w:trHeight w:val="90"/>
        </w:trPr>
        <w:tc>
          <w:tcPr>
            <w:tcW w:w="4821" w:type="dxa"/>
            <w:vMerge/>
            <w:tcBorders>
              <w:left w:val="single" w:sz="4" w:space="0" w:color="000000"/>
            </w:tcBorders>
            <w:shd w:val="clear" w:color="auto" w:fill="auto"/>
          </w:tcPr>
          <w:p w:rsidR="00B67E45" w:rsidRPr="00692B38" w:rsidRDefault="00B67E45" w:rsidP="00056739">
            <w:pPr>
              <w:rPr>
                <w:b/>
                <w:sz w:val="20"/>
                <w:szCs w:val="20"/>
              </w:rPr>
            </w:pPr>
          </w:p>
        </w:tc>
        <w:tc>
          <w:tcPr>
            <w:tcW w:w="1985" w:type="dxa"/>
            <w:vMerge/>
            <w:tcBorders>
              <w:left w:val="single" w:sz="4" w:space="0" w:color="000000"/>
              <w:bottom w:val="single" w:sz="4" w:space="0" w:color="000000"/>
            </w:tcBorders>
            <w:shd w:val="clear" w:color="auto" w:fill="auto"/>
          </w:tcPr>
          <w:p w:rsidR="00B67E45" w:rsidRPr="00692B38" w:rsidRDefault="00B67E45" w:rsidP="00056739">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B67E45" w:rsidRPr="00692B38" w:rsidRDefault="00B67E45" w:rsidP="00056739">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B67E45" w:rsidRPr="00692B38" w:rsidRDefault="00B67E45" w:rsidP="00056739">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7E45" w:rsidRPr="00692B38" w:rsidRDefault="00B67E45" w:rsidP="00056739">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B67E45" w:rsidRPr="00692B38" w:rsidTr="00056739">
        <w:trPr>
          <w:trHeight w:val="327"/>
        </w:trPr>
        <w:tc>
          <w:tcPr>
            <w:tcW w:w="4821" w:type="dxa"/>
            <w:vMerge/>
            <w:tcBorders>
              <w:left w:val="single" w:sz="4" w:space="0" w:color="000000"/>
            </w:tcBorders>
            <w:shd w:val="clear" w:color="auto" w:fill="auto"/>
          </w:tcPr>
          <w:p w:rsidR="00B67E45" w:rsidRPr="00692B38" w:rsidRDefault="00B67E45" w:rsidP="00056739">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r w:rsidR="00B67E45" w:rsidRPr="00692B38" w:rsidTr="00056739">
        <w:trPr>
          <w:trHeight w:val="261"/>
        </w:trPr>
        <w:tc>
          <w:tcPr>
            <w:tcW w:w="4821" w:type="dxa"/>
            <w:vMerge/>
            <w:tcBorders>
              <w:left w:val="single" w:sz="4" w:space="0" w:color="000000"/>
            </w:tcBorders>
            <w:shd w:val="clear" w:color="auto" w:fill="auto"/>
          </w:tcPr>
          <w:p w:rsidR="00B67E45" w:rsidRPr="00692B38" w:rsidRDefault="00B67E45"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r w:rsidR="00B67E45" w:rsidRPr="00692B38" w:rsidTr="00056739">
        <w:trPr>
          <w:trHeight w:val="20"/>
        </w:trPr>
        <w:tc>
          <w:tcPr>
            <w:tcW w:w="4821" w:type="dxa"/>
            <w:vMerge/>
            <w:tcBorders>
              <w:left w:val="single" w:sz="4" w:space="0" w:color="000000"/>
              <w:bottom w:val="single" w:sz="4" w:space="0" w:color="000000"/>
            </w:tcBorders>
            <w:shd w:val="clear" w:color="auto" w:fill="auto"/>
          </w:tcPr>
          <w:p w:rsidR="00B67E45" w:rsidRPr="00692B38" w:rsidRDefault="00B67E45"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bl>
    <w:p w:rsidR="00B67E45" w:rsidRPr="00692B38" w:rsidRDefault="00B67E45" w:rsidP="00B67E45">
      <w:pPr>
        <w:spacing w:before="60" w:line="100" w:lineRule="atLeast"/>
        <w:jc w:val="both"/>
        <w:rPr>
          <w:sz w:val="20"/>
          <w:szCs w:val="20"/>
        </w:rPr>
      </w:pPr>
      <w:r>
        <w:rPr>
          <w:b/>
          <w:sz w:val="20"/>
          <w:szCs w:val="20"/>
        </w:rPr>
        <w:t>Вопрос № 20</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B67E45" w:rsidRPr="00692B38" w:rsidTr="00056739">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B67E45" w:rsidRPr="00692B38" w:rsidRDefault="00B67E45" w:rsidP="00056739">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B67E45" w:rsidRPr="00692B38" w:rsidTr="00056739">
        <w:trPr>
          <w:trHeight w:val="412"/>
        </w:trPr>
        <w:tc>
          <w:tcPr>
            <w:tcW w:w="4821" w:type="dxa"/>
            <w:vMerge w:val="restart"/>
            <w:tcBorders>
              <w:top w:val="single" w:sz="4" w:space="0" w:color="000000"/>
              <w:left w:val="single" w:sz="4" w:space="0" w:color="000000"/>
            </w:tcBorders>
            <w:shd w:val="clear" w:color="auto" w:fill="auto"/>
            <w:vAlign w:val="center"/>
          </w:tcPr>
          <w:p w:rsidR="00B67E45" w:rsidRPr="003F3790" w:rsidRDefault="00B67E45" w:rsidP="00056739">
            <w:pPr>
              <w:rPr>
                <w:iCs/>
                <w:sz w:val="18"/>
                <w:szCs w:val="18"/>
              </w:rPr>
            </w:pPr>
            <w:r w:rsidRPr="003F3790">
              <w:rPr>
                <w:iCs/>
                <w:sz w:val="18"/>
                <w:szCs w:val="18"/>
              </w:rPr>
              <w:t>Одобрение сделки, в совершении которой имеется заинтересованность, на следующих условиях:</w:t>
            </w:r>
          </w:p>
          <w:p w:rsidR="00B67E45" w:rsidRPr="003F3790" w:rsidRDefault="00B67E45" w:rsidP="00056739">
            <w:pPr>
              <w:rPr>
                <w:iCs/>
                <w:sz w:val="18"/>
                <w:szCs w:val="18"/>
              </w:rPr>
            </w:pPr>
            <w:r w:rsidRPr="003F3790">
              <w:rPr>
                <w:iCs/>
                <w:sz w:val="18"/>
                <w:szCs w:val="18"/>
              </w:rPr>
              <w:t>Стороны сделки:</w:t>
            </w:r>
            <w:r>
              <w:rPr>
                <w:iCs/>
                <w:sz w:val="18"/>
                <w:szCs w:val="18"/>
              </w:rPr>
              <w:t xml:space="preserve"> </w:t>
            </w:r>
            <w:r w:rsidRPr="003F3790">
              <w:rPr>
                <w:iCs/>
                <w:sz w:val="18"/>
                <w:szCs w:val="18"/>
              </w:rPr>
              <w:t xml:space="preserve">Займодавец – </w:t>
            </w:r>
            <w:r>
              <w:rPr>
                <w:iCs/>
                <w:sz w:val="18"/>
                <w:szCs w:val="18"/>
              </w:rPr>
              <w:t>ПАО «СПЗ»,</w:t>
            </w:r>
          </w:p>
          <w:p w:rsidR="00B67E45" w:rsidRPr="003F3790" w:rsidRDefault="00B67E45" w:rsidP="00056739">
            <w:pPr>
              <w:rPr>
                <w:iCs/>
                <w:sz w:val="18"/>
                <w:szCs w:val="18"/>
              </w:rPr>
            </w:pPr>
            <w:r w:rsidRPr="003F3790">
              <w:rPr>
                <w:iCs/>
                <w:sz w:val="18"/>
                <w:szCs w:val="18"/>
              </w:rPr>
              <w:t xml:space="preserve">Заемщик – </w:t>
            </w:r>
            <w:r>
              <w:rPr>
                <w:iCs/>
                <w:sz w:val="18"/>
                <w:szCs w:val="18"/>
              </w:rPr>
              <w:t>ООО ПИ «</w:t>
            </w:r>
            <w:proofErr w:type="spellStart"/>
            <w:r>
              <w:rPr>
                <w:iCs/>
                <w:sz w:val="18"/>
                <w:szCs w:val="18"/>
              </w:rPr>
              <w:t>Саранскгражданпроект</w:t>
            </w:r>
            <w:proofErr w:type="spellEnd"/>
            <w:r>
              <w:rPr>
                <w:iCs/>
                <w:sz w:val="18"/>
                <w:szCs w:val="18"/>
              </w:rPr>
              <w:t>»</w:t>
            </w:r>
            <w:r w:rsidRPr="003F3790">
              <w:rPr>
                <w:iCs/>
                <w:sz w:val="18"/>
                <w:szCs w:val="18"/>
              </w:rPr>
              <w:t>.</w:t>
            </w:r>
          </w:p>
          <w:p w:rsidR="00B67E45" w:rsidRPr="003F3790" w:rsidRDefault="00B67E45" w:rsidP="00056739">
            <w:pPr>
              <w:rPr>
                <w:iCs/>
                <w:sz w:val="18"/>
                <w:szCs w:val="18"/>
              </w:rPr>
            </w:pPr>
            <w:r w:rsidRPr="003F3790">
              <w:rPr>
                <w:iCs/>
                <w:sz w:val="18"/>
                <w:szCs w:val="18"/>
              </w:rPr>
              <w:t>Предмет сделки – предоставление займа.</w:t>
            </w:r>
          </w:p>
          <w:p w:rsidR="00B67E45" w:rsidRPr="003F3790" w:rsidRDefault="00B67E45" w:rsidP="00056739">
            <w:pPr>
              <w:rPr>
                <w:iCs/>
                <w:sz w:val="18"/>
                <w:szCs w:val="18"/>
              </w:rPr>
            </w:pPr>
            <w:r w:rsidRPr="003F3790">
              <w:rPr>
                <w:iCs/>
                <w:sz w:val="18"/>
                <w:szCs w:val="18"/>
              </w:rPr>
              <w:t>Цена сделки</w:t>
            </w:r>
            <w:r>
              <w:rPr>
                <w:iCs/>
                <w:sz w:val="18"/>
                <w:szCs w:val="18"/>
              </w:rPr>
              <w:t xml:space="preserve"> – 8 220 822</w:t>
            </w:r>
            <w:r w:rsidRPr="003F3790">
              <w:rPr>
                <w:iCs/>
                <w:sz w:val="18"/>
                <w:szCs w:val="18"/>
              </w:rPr>
              <w:t xml:space="preserve"> (</w:t>
            </w:r>
            <w:r>
              <w:rPr>
                <w:iCs/>
                <w:sz w:val="18"/>
                <w:szCs w:val="18"/>
              </w:rPr>
              <w:t>восемь миллионов двести двадцать тысяч восемьсот двадцать два</w:t>
            </w:r>
            <w:r w:rsidRPr="003F3790">
              <w:rPr>
                <w:iCs/>
                <w:sz w:val="18"/>
                <w:szCs w:val="18"/>
              </w:rPr>
              <w:t>)</w:t>
            </w:r>
            <w:r>
              <w:rPr>
                <w:iCs/>
                <w:sz w:val="18"/>
                <w:szCs w:val="18"/>
              </w:rPr>
              <w:t xml:space="preserve"> </w:t>
            </w:r>
            <w:r w:rsidRPr="003F3790">
              <w:rPr>
                <w:iCs/>
                <w:sz w:val="18"/>
                <w:szCs w:val="18"/>
              </w:rPr>
              <w:t>р</w:t>
            </w:r>
            <w:r>
              <w:rPr>
                <w:iCs/>
                <w:sz w:val="18"/>
                <w:szCs w:val="18"/>
              </w:rPr>
              <w:t>уб</w:t>
            </w:r>
            <w:r w:rsidRPr="003F3790">
              <w:rPr>
                <w:iCs/>
                <w:sz w:val="18"/>
                <w:szCs w:val="18"/>
              </w:rPr>
              <w:t>.</w:t>
            </w:r>
            <w:r>
              <w:rPr>
                <w:iCs/>
                <w:sz w:val="18"/>
                <w:szCs w:val="18"/>
              </w:rPr>
              <w:t xml:space="preserve"> 37 коп.</w:t>
            </w:r>
          </w:p>
          <w:p w:rsidR="00B67E45" w:rsidRPr="003F3790" w:rsidRDefault="00B67E45" w:rsidP="00056739">
            <w:pPr>
              <w:rPr>
                <w:iCs/>
                <w:sz w:val="18"/>
                <w:szCs w:val="18"/>
              </w:rPr>
            </w:pPr>
            <w:r w:rsidRPr="003F3790">
              <w:rPr>
                <w:iCs/>
                <w:sz w:val="18"/>
                <w:szCs w:val="18"/>
              </w:rPr>
              <w:t>Размер процента за пользование займом – 1</w:t>
            </w:r>
            <w:r>
              <w:rPr>
                <w:iCs/>
                <w:sz w:val="18"/>
                <w:szCs w:val="18"/>
              </w:rPr>
              <w:t>2</w:t>
            </w:r>
            <w:r w:rsidRPr="003F3790">
              <w:rPr>
                <w:iCs/>
                <w:sz w:val="18"/>
                <w:szCs w:val="18"/>
              </w:rPr>
              <w:t xml:space="preserve">% </w:t>
            </w:r>
            <w:proofErr w:type="gramStart"/>
            <w:r w:rsidRPr="003F3790">
              <w:rPr>
                <w:iCs/>
                <w:sz w:val="18"/>
                <w:szCs w:val="18"/>
              </w:rPr>
              <w:t>годовых</w:t>
            </w:r>
            <w:proofErr w:type="gramEnd"/>
            <w:r w:rsidRPr="003F3790">
              <w:rPr>
                <w:iCs/>
                <w:sz w:val="18"/>
                <w:szCs w:val="18"/>
              </w:rPr>
              <w:t>.</w:t>
            </w:r>
          </w:p>
          <w:p w:rsidR="00B67E45" w:rsidRDefault="00B67E45" w:rsidP="00B67E45">
            <w:pPr>
              <w:rPr>
                <w:b/>
                <w:sz w:val="20"/>
                <w:szCs w:val="20"/>
              </w:rPr>
            </w:pPr>
            <w:r w:rsidRPr="003F3790">
              <w:rPr>
                <w:iCs/>
                <w:sz w:val="18"/>
                <w:szCs w:val="18"/>
              </w:rPr>
              <w:t xml:space="preserve">Срок возврата займа – </w:t>
            </w:r>
            <w:r>
              <w:rPr>
                <w:iCs/>
                <w:sz w:val="18"/>
                <w:szCs w:val="18"/>
              </w:rPr>
              <w:t xml:space="preserve">4 месяца 16 дней </w:t>
            </w:r>
            <w:proofErr w:type="gramStart"/>
            <w:r>
              <w:rPr>
                <w:iCs/>
                <w:sz w:val="18"/>
                <w:szCs w:val="18"/>
              </w:rPr>
              <w:t>с даты предоставления</w:t>
            </w:r>
            <w:proofErr w:type="gramEnd"/>
            <w:r>
              <w:rPr>
                <w:iCs/>
                <w:sz w:val="18"/>
                <w:szCs w:val="18"/>
              </w:rPr>
              <w:t xml:space="preserve"> займа</w:t>
            </w:r>
            <w:r w:rsidRPr="003F3790">
              <w:rPr>
                <w:iCs/>
                <w:sz w:val="18"/>
                <w:szCs w:val="18"/>
              </w:rPr>
              <w:t>.</w:t>
            </w:r>
          </w:p>
        </w:tc>
        <w:tc>
          <w:tcPr>
            <w:tcW w:w="1985" w:type="dxa"/>
            <w:vMerge/>
            <w:tcBorders>
              <w:left w:val="single" w:sz="4" w:space="0" w:color="000000"/>
            </w:tcBorders>
            <w:shd w:val="clear" w:color="auto" w:fill="auto"/>
            <w:vAlign w:val="center"/>
          </w:tcPr>
          <w:p w:rsidR="00B67E45" w:rsidRPr="00692B38" w:rsidRDefault="00B67E45" w:rsidP="00056739">
            <w:pPr>
              <w:jc w:val="center"/>
              <w:rPr>
                <w:b/>
                <w:sz w:val="20"/>
                <w:szCs w:val="20"/>
              </w:rPr>
            </w:pPr>
          </w:p>
        </w:tc>
        <w:tc>
          <w:tcPr>
            <w:tcW w:w="992" w:type="dxa"/>
            <w:vMerge/>
            <w:tcBorders>
              <w:left w:val="single" w:sz="4" w:space="0" w:color="000000"/>
            </w:tcBorders>
            <w:shd w:val="clear" w:color="auto" w:fill="auto"/>
            <w:vAlign w:val="center"/>
          </w:tcPr>
          <w:p w:rsidR="00B67E45" w:rsidRPr="00692B38" w:rsidRDefault="00B67E45" w:rsidP="00056739">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B67E45" w:rsidRPr="00692B38" w:rsidRDefault="00B67E45" w:rsidP="00056739">
            <w:pPr>
              <w:jc w:val="center"/>
              <w:rPr>
                <w:b/>
                <w:sz w:val="18"/>
                <w:szCs w:val="18"/>
              </w:rPr>
            </w:pPr>
          </w:p>
        </w:tc>
      </w:tr>
      <w:tr w:rsidR="00B67E45" w:rsidRPr="00692B38" w:rsidTr="00056739">
        <w:trPr>
          <w:trHeight w:val="90"/>
        </w:trPr>
        <w:tc>
          <w:tcPr>
            <w:tcW w:w="4821" w:type="dxa"/>
            <w:vMerge/>
            <w:tcBorders>
              <w:left w:val="single" w:sz="4" w:space="0" w:color="000000"/>
            </w:tcBorders>
            <w:shd w:val="clear" w:color="auto" w:fill="auto"/>
          </w:tcPr>
          <w:p w:rsidR="00B67E45" w:rsidRPr="00692B38" w:rsidRDefault="00B67E45" w:rsidP="00056739">
            <w:pPr>
              <w:rPr>
                <w:b/>
                <w:sz w:val="20"/>
                <w:szCs w:val="20"/>
              </w:rPr>
            </w:pPr>
          </w:p>
        </w:tc>
        <w:tc>
          <w:tcPr>
            <w:tcW w:w="1985" w:type="dxa"/>
            <w:vMerge/>
            <w:tcBorders>
              <w:left w:val="single" w:sz="4" w:space="0" w:color="000000"/>
              <w:bottom w:val="single" w:sz="4" w:space="0" w:color="000000"/>
            </w:tcBorders>
            <w:shd w:val="clear" w:color="auto" w:fill="auto"/>
          </w:tcPr>
          <w:p w:rsidR="00B67E45" w:rsidRPr="00692B38" w:rsidRDefault="00B67E45" w:rsidP="00056739">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B67E45" w:rsidRPr="00692B38" w:rsidRDefault="00B67E45" w:rsidP="00056739">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B67E45" w:rsidRPr="00692B38" w:rsidRDefault="00B67E45" w:rsidP="00056739">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67E45" w:rsidRPr="00692B38" w:rsidRDefault="00B67E45" w:rsidP="00056739">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B67E45" w:rsidRPr="00692B38" w:rsidTr="00056739">
        <w:trPr>
          <w:trHeight w:val="327"/>
        </w:trPr>
        <w:tc>
          <w:tcPr>
            <w:tcW w:w="4821" w:type="dxa"/>
            <w:vMerge/>
            <w:tcBorders>
              <w:left w:val="single" w:sz="4" w:space="0" w:color="000000"/>
            </w:tcBorders>
            <w:shd w:val="clear" w:color="auto" w:fill="auto"/>
          </w:tcPr>
          <w:p w:rsidR="00B67E45" w:rsidRPr="00692B38" w:rsidRDefault="00B67E45" w:rsidP="00056739">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r w:rsidR="00B67E45" w:rsidRPr="00692B38" w:rsidTr="00056739">
        <w:trPr>
          <w:trHeight w:val="261"/>
        </w:trPr>
        <w:tc>
          <w:tcPr>
            <w:tcW w:w="4821" w:type="dxa"/>
            <w:vMerge/>
            <w:tcBorders>
              <w:left w:val="single" w:sz="4" w:space="0" w:color="000000"/>
            </w:tcBorders>
            <w:shd w:val="clear" w:color="auto" w:fill="auto"/>
          </w:tcPr>
          <w:p w:rsidR="00B67E45" w:rsidRPr="00692B38" w:rsidRDefault="00B67E45"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r w:rsidR="00B67E45" w:rsidRPr="00692B38" w:rsidTr="00056739">
        <w:trPr>
          <w:trHeight w:val="20"/>
        </w:trPr>
        <w:tc>
          <w:tcPr>
            <w:tcW w:w="4821" w:type="dxa"/>
            <w:vMerge/>
            <w:tcBorders>
              <w:left w:val="single" w:sz="4" w:space="0" w:color="000000"/>
              <w:bottom w:val="single" w:sz="4" w:space="0" w:color="000000"/>
            </w:tcBorders>
            <w:shd w:val="clear" w:color="auto" w:fill="auto"/>
          </w:tcPr>
          <w:p w:rsidR="00B67E45" w:rsidRPr="00692B38" w:rsidRDefault="00B67E45" w:rsidP="00056739">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B67E45" w:rsidRPr="00692B38" w:rsidRDefault="00B67E45" w:rsidP="00056739">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B67E45" w:rsidRPr="00692B38" w:rsidRDefault="00B67E45" w:rsidP="00056739">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B67E45" w:rsidRPr="00692B38" w:rsidRDefault="00B67E45" w:rsidP="00056739">
            <w:pPr>
              <w:snapToGrid w:val="0"/>
              <w:jc w:val="both"/>
              <w:rPr>
                <w:sz w:val="20"/>
                <w:szCs w:val="20"/>
              </w:rPr>
            </w:pPr>
          </w:p>
        </w:tc>
      </w:tr>
    </w:tbl>
    <w:p w:rsidR="00E66EF4" w:rsidRPr="00692B38" w:rsidRDefault="00E66EF4" w:rsidP="00E66EF4">
      <w:pPr>
        <w:spacing w:before="60" w:line="100" w:lineRule="atLeast"/>
        <w:jc w:val="both"/>
        <w:rPr>
          <w:sz w:val="20"/>
          <w:szCs w:val="20"/>
        </w:rPr>
      </w:pPr>
      <w:r>
        <w:rPr>
          <w:b/>
          <w:sz w:val="20"/>
          <w:szCs w:val="20"/>
        </w:rPr>
        <w:t>Вопрос № 21</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E66EF4" w:rsidRPr="00692B38" w:rsidTr="00E046C5">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E66EF4" w:rsidRPr="00692B38" w:rsidRDefault="00E66EF4" w:rsidP="00E046C5">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E66EF4" w:rsidRPr="00692B38" w:rsidRDefault="00E66EF4" w:rsidP="00E046C5">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E66EF4" w:rsidRPr="00692B38" w:rsidRDefault="00E66EF4" w:rsidP="00E046C5">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66EF4" w:rsidRPr="00692B38" w:rsidTr="00E046C5">
        <w:trPr>
          <w:trHeight w:val="412"/>
        </w:trPr>
        <w:tc>
          <w:tcPr>
            <w:tcW w:w="4821" w:type="dxa"/>
            <w:vMerge w:val="restart"/>
            <w:tcBorders>
              <w:top w:val="single" w:sz="4" w:space="0" w:color="000000"/>
              <w:left w:val="single" w:sz="4" w:space="0" w:color="000000"/>
            </w:tcBorders>
            <w:shd w:val="clear" w:color="auto" w:fill="auto"/>
            <w:vAlign w:val="center"/>
          </w:tcPr>
          <w:p w:rsidR="00E66EF4" w:rsidRPr="009C419C" w:rsidRDefault="00E66EF4" w:rsidP="00E046C5">
            <w:pPr>
              <w:rPr>
                <w:iCs/>
                <w:sz w:val="18"/>
                <w:szCs w:val="18"/>
              </w:rPr>
            </w:pPr>
            <w:r w:rsidRPr="009C419C">
              <w:rPr>
                <w:iCs/>
                <w:sz w:val="18"/>
                <w:szCs w:val="18"/>
              </w:rPr>
              <w:t>Одобрение сделки, в совершении которой имеется заинтересованность, на следующих условиях:</w:t>
            </w:r>
          </w:p>
          <w:p w:rsidR="00E66EF4" w:rsidRPr="009C419C" w:rsidRDefault="00E66EF4" w:rsidP="00E046C5">
            <w:pPr>
              <w:rPr>
                <w:iCs/>
                <w:sz w:val="18"/>
                <w:szCs w:val="18"/>
              </w:rPr>
            </w:pPr>
            <w:r w:rsidRPr="009C419C">
              <w:rPr>
                <w:iCs/>
                <w:sz w:val="18"/>
                <w:szCs w:val="18"/>
              </w:rPr>
              <w:t xml:space="preserve">Стороны сделки: </w:t>
            </w:r>
          </w:p>
          <w:p w:rsidR="00E66EF4" w:rsidRPr="009C419C" w:rsidRDefault="00E66EF4" w:rsidP="00E046C5">
            <w:pPr>
              <w:rPr>
                <w:iCs/>
                <w:sz w:val="18"/>
                <w:szCs w:val="18"/>
              </w:rPr>
            </w:pPr>
            <w:r w:rsidRPr="009C419C">
              <w:rPr>
                <w:iCs/>
                <w:sz w:val="18"/>
                <w:szCs w:val="18"/>
              </w:rPr>
              <w:t>Кредитор-1 – ПАО «СПЗ»,</w:t>
            </w:r>
          </w:p>
          <w:p w:rsidR="00E66EF4" w:rsidRPr="009C419C" w:rsidRDefault="00E66EF4" w:rsidP="00E046C5">
            <w:pPr>
              <w:rPr>
                <w:iCs/>
                <w:sz w:val="18"/>
                <w:szCs w:val="18"/>
              </w:rPr>
            </w:pPr>
            <w:r w:rsidRPr="009C419C">
              <w:rPr>
                <w:iCs/>
                <w:sz w:val="18"/>
                <w:szCs w:val="18"/>
              </w:rPr>
              <w:t>Кредитор-2 – Егоров Игорь Владимирович,</w:t>
            </w:r>
          </w:p>
          <w:p w:rsidR="00E66EF4" w:rsidRPr="009C419C" w:rsidRDefault="00E66EF4" w:rsidP="00E046C5">
            <w:pPr>
              <w:rPr>
                <w:iCs/>
                <w:sz w:val="18"/>
                <w:szCs w:val="18"/>
              </w:rPr>
            </w:pPr>
            <w:r w:rsidRPr="009C419C">
              <w:rPr>
                <w:iCs/>
                <w:sz w:val="18"/>
                <w:szCs w:val="18"/>
              </w:rPr>
              <w:t>Поручитель – ООО «Гамма».</w:t>
            </w:r>
          </w:p>
          <w:p w:rsidR="00E66EF4" w:rsidRPr="009C419C" w:rsidRDefault="00E66EF4" w:rsidP="00E046C5">
            <w:pPr>
              <w:rPr>
                <w:iCs/>
                <w:sz w:val="18"/>
                <w:szCs w:val="18"/>
              </w:rPr>
            </w:pPr>
            <w:r w:rsidRPr="009C419C">
              <w:rPr>
                <w:iCs/>
                <w:sz w:val="18"/>
                <w:szCs w:val="18"/>
              </w:rPr>
              <w:t>Предмет сделки – соглашение об отступном (поручитель передает Кредитору-1 имущество в счет погашения своей задолженности).</w:t>
            </w:r>
          </w:p>
          <w:p w:rsidR="00E66EF4" w:rsidRPr="00FB62F1" w:rsidRDefault="00E66EF4" w:rsidP="00E046C5">
            <w:pPr>
              <w:rPr>
                <w:iCs/>
                <w:sz w:val="18"/>
                <w:szCs w:val="18"/>
              </w:rPr>
            </w:pPr>
            <w:r w:rsidRPr="009C419C">
              <w:rPr>
                <w:iCs/>
                <w:sz w:val="18"/>
                <w:szCs w:val="18"/>
              </w:rPr>
              <w:t>Цена сделки – 70 194 928 (семьдесят миллионов сто девяносто четыре тысячи девятьсот двадцать восемь) руб. 43 коп.</w:t>
            </w:r>
            <w:r>
              <w:rPr>
                <w:iCs/>
                <w:sz w:val="18"/>
                <w:szCs w:val="18"/>
              </w:rPr>
              <w:t xml:space="preserve"> </w:t>
            </w:r>
          </w:p>
        </w:tc>
        <w:tc>
          <w:tcPr>
            <w:tcW w:w="1985" w:type="dxa"/>
            <w:vMerge/>
            <w:tcBorders>
              <w:left w:val="single" w:sz="4" w:space="0" w:color="000000"/>
            </w:tcBorders>
            <w:shd w:val="clear" w:color="auto" w:fill="auto"/>
            <w:vAlign w:val="center"/>
          </w:tcPr>
          <w:p w:rsidR="00E66EF4" w:rsidRPr="00692B38" w:rsidRDefault="00E66EF4" w:rsidP="00E046C5">
            <w:pPr>
              <w:jc w:val="center"/>
              <w:rPr>
                <w:b/>
                <w:sz w:val="20"/>
                <w:szCs w:val="20"/>
              </w:rPr>
            </w:pPr>
          </w:p>
        </w:tc>
        <w:tc>
          <w:tcPr>
            <w:tcW w:w="992" w:type="dxa"/>
            <w:vMerge/>
            <w:tcBorders>
              <w:left w:val="single" w:sz="4" w:space="0" w:color="000000"/>
            </w:tcBorders>
            <w:shd w:val="clear" w:color="auto" w:fill="auto"/>
            <w:vAlign w:val="center"/>
          </w:tcPr>
          <w:p w:rsidR="00E66EF4" w:rsidRPr="00692B38" w:rsidRDefault="00E66EF4" w:rsidP="00E046C5">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E66EF4" w:rsidRPr="00692B38" w:rsidRDefault="00E66EF4" w:rsidP="00E046C5">
            <w:pPr>
              <w:jc w:val="center"/>
              <w:rPr>
                <w:b/>
                <w:sz w:val="18"/>
                <w:szCs w:val="18"/>
              </w:rPr>
            </w:pPr>
          </w:p>
        </w:tc>
      </w:tr>
      <w:tr w:rsidR="00E66EF4" w:rsidRPr="00692B38" w:rsidTr="00E046C5">
        <w:trPr>
          <w:trHeight w:val="90"/>
        </w:trPr>
        <w:tc>
          <w:tcPr>
            <w:tcW w:w="4821" w:type="dxa"/>
            <w:vMerge/>
            <w:tcBorders>
              <w:left w:val="single" w:sz="4" w:space="0" w:color="000000"/>
            </w:tcBorders>
            <w:shd w:val="clear" w:color="auto" w:fill="auto"/>
          </w:tcPr>
          <w:p w:rsidR="00E66EF4" w:rsidRPr="00692B38" w:rsidRDefault="00E66EF4" w:rsidP="00E046C5">
            <w:pPr>
              <w:rPr>
                <w:b/>
                <w:sz w:val="20"/>
                <w:szCs w:val="20"/>
              </w:rPr>
            </w:pPr>
          </w:p>
        </w:tc>
        <w:tc>
          <w:tcPr>
            <w:tcW w:w="1985" w:type="dxa"/>
            <w:vMerge/>
            <w:tcBorders>
              <w:left w:val="single" w:sz="4" w:space="0" w:color="000000"/>
              <w:bottom w:val="single" w:sz="4" w:space="0" w:color="000000"/>
            </w:tcBorders>
            <w:shd w:val="clear" w:color="auto" w:fill="auto"/>
          </w:tcPr>
          <w:p w:rsidR="00E66EF4" w:rsidRPr="00692B38" w:rsidRDefault="00E66EF4" w:rsidP="00E046C5">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E66EF4" w:rsidRPr="00692B38" w:rsidRDefault="00E66EF4" w:rsidP="00E046C5">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E66EF4" w:rsidRPr="00692B38" w:rsidRDefault="00E66EF4" w:rsidP="00E046C5">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66EF4" w:rsidRPr="00692B38" w:rsidRDefault="00E66EF4" w:rsidP="00E046C5">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66EF4" w:rsidRPr="00692B38" w:rsidTr="00E046C5">
        <w:trPr>
          <w:trHeight w:val="568"/>
        </w:trPr>
        <w:tc>
          <w:tcPr>
            <w:tcW w:w="4821" w:type="dxa"/>
            <w:vMerge/>
            <w:tcBorders>
              <w:left w:val="single" w:sz="4" w:space="0" w:color="000000"/>
            </w:tcBorders>
            <w:shd w:val="clear" w:color="auto" w:fill="auto"/>
          </w:tcPr>
          <w:p w:rsidR="00E66EF4" w:rsidRPr="00692B38" w:rsidRDefault="00E66EF4" w:rsidP="00E046C5">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66EF4" w:rsidRPr="00692B38" w:rsidRDefault="00E66EF4" w:rsidP="00E046C5">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66EF4" w:rsidRPr="00692B38" w:rsidRDefault="00E66EF4" w:rsidP="00E046C5">
            <w:pPr>
              <w:snapToGrid w:val="0"/>
              <w:jc w:val="both"/>
              <w:rPr>
                <w:sz w:val="20"/>
                <w:szCs w:val="20"/>
              </w:rPr>
            </w:pPr>
          </w:p>
        </w:tc>
      </w:tr>
      <w:tr w:rsidR="00E66EF4" w:rsidRPr="00692B38" w:rsidTr="00E046C5">
        <w:trPr>
          <w:trHeight w:val="406"/>
        </w:trPr>
        <w:tc>
          <w:tcPr>
            <w:tcW w:w="4821" w:type="dxa"/>
            <w:vMerge/>
            <w:tcBorders>
              <w:left w:val="single" w:sz="4" w:space="0" w:color="000000"/>
            </w:tcBorders>
            <w:shd w:val="clear" w:color="auto" w:fill="auto"/>
          </w:tcPr>
          <w:p w:rsidR="00E66EF4" w:rsidRPr="00692B38" w:rsidRDefault="00E66EF4" w:rsidP="00E046C5">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66EF4" w:rsidRPr="00692B38" w:rsidRDefault="00E66EF4" w:rsidP="00E046C5">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66EF4" w:rsidRPr="00692B38" w:rsidRDefault="00E66EF4" w:rsidP="00E046C5">
            <w:pPr>
              <w:snapToGrid w:val="0"/>
              <w:jc w:val="both"/>
              <w:rPr>
                <w:sz w:val="20"/>
                <w:szCs w:val="20"/>
              </w:rPr>
            </w:pPr>
          </w:p>
        </w:tc>
      </w:tr>
      <w:tr w:rsidR="00E66EF4" w:rsidRPr="00692B38" w:rsidTr="00E046C5">
        <w:trPr>
          <w:trHeight w:val="20"/>
        </w:trPr>
        <w:tc>
          <w:tcPr>
            <w:tcW w:w="4821" w:type="dxa"/>
            <w:vMerge/>
            <w:tcBorders>
              <w:left w:val="single" w:sz="4" w:space="0" w:color="000000"/>
              <w:bottom w:val="single" w:sz="4" w:space="0" w:color="000000"/>
            </w:tcBorders>
            <w:shd w:val="clear" w:color="auto" w:fill="auto"/>
          </w:tcPr>
          <w:p w:rsidR="00E66EF4" w:rsidRPr="00692B38" w:rsidRDefault="00E66EF4" w:rsidP="00E046C5">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E66EF4" w:rsidRPr="00692B38" w:rsidRDefault="00E66EF4" w:rsidP="00E046C5">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66EF4" w:rsidRPr="00692B38" w:rsidRDefault="00E66EF4" w:rsidP="00E046C5">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66EF4" w:rsidRPr="00692B38" w:rsidRDefault="00E66EF4" w:rsidP="00E046C5">
            <w:pPr>
              <w:snapToGrid w:val="0"/>
              <w:jc w:val="both"/>
              <w:rPr>
                <w:sz w:val="20"/>
                <w:szCs w:val="20"/>
              </w:rPr>
            </w:pPr>
          </w:p>
        </w:tc>
      </w:tr>
    </w:tbl>
    <w:p w:rsidR="00E853F0" w:rsidRPr="00692B38" w:rsidRDefault="00E853F0" w:rsidP="00E853F0">
      <w:pPr>
        <w:spacing w:before="60" w:line="100" w:lineRule="atLeast"/>
        <w:jc w:val="both"/>
        <w:rPr>
          <w:sz w:val="20"/>
          <w:szCs w:val="20"/>
        </w:rPr>
      </w:pPr>
      <w:r>
        <w:rPr>
          <w:b/>
          <w:sz w:val="20"/>
          <w:szCs w:val="20"/>
        </w:rPr>
        <w:t>Вопрос № 22</w:t>
      </w:r>
      <w:r w:rsidRPr="00692B38">
        <w:rPr>
          <w:b/>
          <w:sz w:val="20"/>
          <w:szCs w:val="20"/>
        </w:rPr>
        <w:t xml:space="preserve">  повестки дня: </w:t>
      </w:r>
      <w:r>
        <w:rPr>
          <w:b/>
          <w:sz w:val="20"/>
          <w:szCs w:val="20"/>
        </w:rPr>
        <w:t>Одобрение сделки, в совершении которой имеется заинтересованность</w:t>
      </w:r>
      <w:r w:rsidRPr="00692B38">
        <w:rPr>
          <w:b/>
          <w:sz w:val="20"/>
          <w:szCs w:val="20"/>
        </w:rPr>
        <w:t>.</w:t>
      </w:r>
    </w:p>
    <w:tbl>
      <w:tblPr>
        <w:tblW w:w="10774" w:type="dxa"/>
        <w:tblInd w:w="-35" w:type="dxa"/>
        <w:tblLayout w:type="fixed"/>
        <w:tblLook w:val="0000"/>
      </w:tblPr>
      <w:tblGrid>
        <w:gridCol w:w="4821"/>
        <w:gridCol w:w="1985"/>
        <w:gridCol w:w="992"/>
        <w:gridCol w:w="1134"/>
        <w:gridCol w:w="1842"/>
      </w:tblGrid>
      <w:tr w:rsidR="00E853F0" w:rsidRPr="00692B38" w:rsidTr="0046352B">
        <w:trPr>
          <w:trHeight w:val="211"/>
        </w:trPr>
        <w:tc>
          <w:tcPr>
            <w:tcW w:w="4821"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Pr>
                <w:b/>
                <w:sz w:val="20"/>
                <w:szCs w:val="20"/>
              </w:rPr>
              <w:t>Ф</w:t>
            </w:r>
            <w:r w:rsidRPr="00692B38">
              <w:rPr>
                <w:b/>
                <w:sz w:val="20"/>
                <w:szCs w:val="20"/>
              </w:rPr>
              <w:t>ормулировка решения</w:t>
            </w:r>
          </w:p>
        </w:tc>
        <w:tc>
          <w:tcPr>
            <w:tcW w:w="1985"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Варианты голосования</w:t>
            </w:r>
          </w:p>
        </w:tc>
        <w:tc>
          <w:tcPr>
            <w:tcW w:w="992" w:type="dxa"/>
            <w:vMerge w:val="restart"/>
            <w:tcBorders>
              <w:top w:val="single" w:sz="4" w:space="0" w:color="000000"/>
              <w:left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Число голосов</w:t>
            </w:r>
          </w:p>
        </w:tc>
        <w:tc>
          <w:tcPr>
            <w:tcW w:w="2976" w:type="dxa"/>
            <w:gridSpan w:val="2"/>
            <w:vMerge w:val="restart"/>
            <w:tcBorders>
              <w:top w:val="single" w:sz="4" w:space="0" w:color="000000"/>
              <w:left w:val="single" w:sz="4" w:space="0" w:color="000000"/>
              <w:right w:val="single" w:sz="4" w:space="0" w:color="000000"/>
            </w:tcBorders>
            <w:shd w:val="clear" w:color="auto" w:fill="F2F2F2"/>
            <w:vAlign w:val="center"/>
          </w:tcPr>
          <w:p w:rsidR="00E853F0" w:rsidRPr="00692B38" w:rsidRDefault="00E853F0" w:rsidP="0046352B">
            <w:pPr>
              <w:jc w:val="center"/>
              <w:rPr>
                <w:iCs/>
                <w:sz w:val="18"/>
                <w:szCs w:val="18"/>
              </w:rPr>
            </w:pPr>
            <w:r w:rsidRPr="00692B38">
              <w:rPr>
                <w:b/>
                <w:sz w:val="18"/>
                <w:szCs w:val="18"/>
              </w:rPr>
              <w:t>Заполняется в случае передачи акций после даты составления списка лиц, имеющих право на участие в собрании акционеров*</w:t>
            </w:r>
          </w:p>
        </w:tc>
      </w:tr>
      <w:tr w:rsidR="00E853F0" w:rsidRPr="00692B38" w:rsidTr="0046352B">
        <w:trPr>
          <w:trHeight w:val="412"/>
        </w:trPr>
        <w:tc>
          <w:tcPr>
            <w:tcW w:w="4821" w:type="dxa"/>
            <w:vMerge w:val="restart"/>
            <w:tcBorders>
              <w:top w:val="single" w:sz="4" w:space="0" w:color="000000"/>
              <w:left w:val="single" w:sz="4" w:space="0" w:color="000000"/>
            </w:tcBorders>
            <w:shd w:val="clear" w:color="auto" w:fill="auto"/>
            <w:vAlign w:val="center"/>
          </w:tcPr>
          <w:p w:rsidR="00E853F0" w:rsidRPr="00FB5896" w:rsidRDefault="00E853F0" w:rsidP="0046352B">
            <w:pPr>
              <w:rPr>
                <w:iCs/>
                <w:sz w:val="18"/>
                <w:szCs w:val="18"/>
              </w:rPr>
            </w:pPr>
            <w:r w:rsidRPr="00FB5896">
              <w:rPr>
                <w:iCs/>
                <w:sz w:val="18"/>
                <w:szCs w:val="18"/>
              </w:rPr>
              <w:t>Одобрение сделки, в совершении которой имеется заинтересованность, на следующих условиях:</w:t>
            </w:r>
          </w:p>
          <w:p w:rsidR="00E853F0" w:rsidRPr="00FB5896" w:rsidRDefault="00E853F0" w:rsidP="0046352B">
            <w:pPr>
              <w:rPr>
                <w:iCs/>
                <w:sz w:val="18"/>
                <w:szCs w:val="18"/>
              </w:rPr>
            </w:pPr>
            <w:r w:rsidRPr="00FB5896">
              <w:rPr>
                <w:iCs/>
                <w:sz w:val="18"/>
                <w:szCs w:val="18"/>
              </w:rPr>
              <w:t xml:space="preserve">Стороны сделки: </w:t>
            </w:r>
          </w:p>
          <w:p w:rsidR="00E853F0" w:rsidRPr="00FB5896" w:rsidRDefault="00E853F0" w:rsidP="0046352B">
            <w:pPr>
              <w:rPr>
                <w:iCs/>
                <w:sz w:val="18"/>
                <w:szCs w:val="18"/>
              </w:rPr>
            </w:pPr>
            <w:r w:rsidRPr="00FB5896">
              <w:rPr>
                <w:iCs/>
                <w:sz w:val="18"/>
                <w:szCs w:val="18"/>
              </w:rPr>
              <w:t>Цедент – Егоров Игорь Владимирович,</w:t>
            </w:r>
          </w:p>
          <w:p w:rsidR="00E853F0" w:rsidRPr="00FB5896" w:rsidRDefault="00E853F0" w:rsidP="0046352B">
            <w:pPr>
              <w:rPr>
                <w:iCs/>
                <w:sz w:val="18"/>
                <w:szCs w:val="18"/>
              </w:rPr>
            </w:pPr>
            <w:r w:rsidRPr="00FB5896">
              <w:rPr>
                <w:iCs/>
                <w:sz w:val="18"/>
                <w:szCs w:val="18"/>
              </w:rPr>
              <w:t>Цессионарий – ПАО «СПЗ».</w:t>
            </w:r>
          </w:p>
          <w:p w:rsidR="00E853F0" w:rsidRPr="00FB5896" w:rsidRDefault="00E853F0" w:rsidP="0046352B">
            <w:pPr>
              <w:rPr>
                <w:iCs/>
                <w:sz w:val="18"/>
                <w:szCs w:val="18"/>
              </w:rPr>
            </w:pPr>
            <w:r w:rsidRPr="00FB5896">
              <w:rPr>
                <w:iCs/>
                <w:sz w:val="18"/>
                <w:szCs w:val="18"/>
              </w:rPr>
              <w:t>Предмет сделки – договор об уступке прав (требований) (Цедент уступает Цессионарию часть прав требований к АО Трест «</w:t>
            </w:r>
            <w:proofErr w:type="spellStart"/>
            <w:r w:rsidRPr="00FB5896">
              <w:rPr>
                <w:iCs/>
                <w:sz w:val="18"/>
                <w:szCs w:val="18"/>
              </w:rPr>
              <w:t>Мордовпромстрой</w:t>
            </w:r>
            <w:proofErr w:type="spellEnd"/>
            <w:r w:rsidRPr="00FB5896">
              <w:rPr>
                <w:iCs/>
                <w:sz w:val="18"/>
                <w:szCs w:val="18"/>
              </w:rPr>
              <w:t>» в счет погашения своей задолженности перед Цессионарием).</w:t>
            </w:r>
          </w:p>
          <w:p w:rsidR="00E853F0" w:rsidRPr="00FB62F1" w:rsidRDefault="00E853F0" w:rsidP="0046352B">
            <w:pPr>
              <w:rPr>
                <w:iCs/>
                <w:sz w:val="18"/>
                <w:szCs w:val="18"/>
              </w:rPr>
            </w:pPr>
            <w:r w:rsidRPr="00FB5896">
              <w:rPr>
                <w:iCs/>
                <w:sz w:val="18"/>
                <w:szCs w:val="18"/>
              </w:rPr>
              <w:t xml:space="preserve">Цена сделки – 67 000 000 (шестьдесят семь миллионов) руб. </w:t>
            </w:r>
          </w:p>
        </w:tc>
        <w:tc>
          <w:tcPr>
            <w:tcW w:w="1985"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992" w:type="dxa"/>
            <w:vMerge/>
            <w:tcBorders>
              <w:left w:val="single" w:sz="4" w:space="0" w:color="000000"/>
            </w:tcBorders>
            <w:shd w:val="clear" w:color="auto" w:fill="auto"/>
            <w:vAlign w:val="center"/>
          </w:tcPr>
          <w:p w:rsidR="00E853F0" w:rsidRPr="00692B38" w:rsidRDefault="00E853F0" w:rsidP="0046352B">
            <w:pPr>
              <w:jc w:val="center"/>
              <w:rPr>
                <w:b/>
                <w:sz w:val="20"/>
                <w:szCs w:val="20"/>
              </w:rPr>
            </w:pPr>
          </w:p>
        </w:tc>
        <w:tc>
          <w:tcPr>
            <w:tcW w:w="2976" w:type="dxa"/>
            <w:gridSpan w:val="2"/>
            <w:vMerge/>
            <w:tcBorders>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b/>
                <w:sz w:val="18"/>
                <w:szCs w:val="18"/>
              </w:rPr>
            </w:pPr>
          </w:p>
        </w:tc>
      </w:tr>
      <w:tr w:rsidR="00E853F0" w:rsidRPr="00692B38" w:rsidTr="0046352B">
        <w:trPr>
          <w:trHeight w:val="90"/>
        </w:trPr>
        <w:tc>
          <w:tcPr>
            <w:tcW w:w="4821" w:type="dxa"/>
            <w:vMerge/>
            <w:tcBorders>
              <w:left w:val="single" w:sz="4" w:space="0" w:color="000000"/>
            </w:tcBorders>
            <w:shd w:val="clear" w:color="auto" w:fill="auto"/>
          </w:tcPr>
          <w:p w:rsidR="00E853F0" w:rsidRPr="00692B38" w:rsidRDefault="00E853F0" w:rsidP="0046352B">
            <w:pPr>
              <w:rPr>
                <w:b/>
                <w:sz w:val="20"/>
                <w:szCs w:val="20"/>
              </w:rPr>
            </w:pPr>
          </w:p>
        </w:tc>
        <w:tc>
          <w:tcPr>
            <w:tcW w:w="1985"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992" w:type="dxa"/>
            <w:vMerge/>
            <w:tcBorders>
              <w:left w:val="single" w:sz="4" w:space="0" w:color="000000"/>
              <w:bottom w:val="single" w:sz="4" w:space="0" w:color="000000"/>
            </w:tcBorders>
            <w:shd w:val="clear" w:color="auto" w:fill="auto"/>
          </w:tcPr>
          <w:p w:rsidR="00E853F0" w:rsidRPr="00692B38" w:rsidRDefault="00E853F0" w:rsidP="0046352B">
            <w:pPr>
              <w:snapToGrid w:val="0"/>
              <w:jc w:val="both"/>
              <w:rPr>
                <w:b/>
                <w:sz w:val="20"/>
                <w:szCs w:val="20"/>
              </w:rPr>
            </w:pPr>
          </w:p>
        </w:tc>
        <w:tc>
          <w:tcPr>
            <w:tcW w:w="1134" w:type="dxa"/>
            <w:tcBorders>
              <w:top w:val="single" w:sz="4" w:space="0" w:color="000000"/>
              <w:left w:val="single" w:sz="4" w:space="0" w:color="000000"/>
              <w:bottom w:val="single" w:sz="4" w:space="0" w:color="000000"/>
            </w:tcBorders>
            <w:shd w:val="clear" w:color="auto" w:fill="F2F2F2"/>
            <w:vAlign w:val="center"/>
          </w:tcPr>
          <w:p w:rsidR="00E853F0" w:rsidRPr="00692B38" w:rsidRDefault="00E853F0" w:rsidP="0046352B">
            <w:pPr>
              <w:jc w:val="center"/>
              <w:rPr>
                <w:b/>
                <w:sz w:val="18"/>
                <w:szCs w:val="18"/>
              </w:rPr>
            </w:pPr>
            <w:r w:rsidRPr="00692B38">
              <w:rPr>
                <w:b/>
                <w:sz w:val="18"/>
                <w:szCs w:val="18"/>
              </w:rPr>
              <w:t>Число голосов</w:t>
            </w:r>
          </w:p>
        </w:tc>
        <w:tc>
          <w:tcPr>
            <w:tcW w:w="184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853F0" w:rsidRPr="00692B38" w:rsidRDefault="00E853F0" w:rsidP="0046352B">
            <w:pPr>
              <w:jc w:val="center"/>
              <w:rPr>
                <w:sz w:val="18"/>
                <w:szCs w:val="18"/>
              </w:rPr>
            </w:pPr>
            <w:r w:rsidRPr="00692B38">
              <w:rPr>
                <w:b/>
                <w:sz w:val="18"/>
                <w:szCs w:val="18"/>
              </w:rPr>
              <w:t xml:space="preserve">Место для отметки </w:t>
            </w:r>
            <w:proofErr w:type="gramStart"/>
            <w:r w:rsidRPr="00692B38">
              <w:rPr>
                <w:b/>
                <w:sz w:val="18"/>
                <w:szCs w:val="18"/>
              </w:rPr>
              <w:t>голосующего</w:t>
            </w:r>
            <w:proofErr w:type="gramEnd"/>
          </w:p>
        </w:tc>
      </w:tr>
      <w:tr w:rsidR="00E853F0" w:rsidRPr="00692B38" w:rsidTr="0046352B">
        <w:trPr>
          <w:trHeight w:val="470"/>
        </w:trPr>
        <w:tc>
          <w:tcPr>
            <w:tcW w:w="4821" w:type="dxa"/>
            <w:vMerge/>
            <w:tcBorders>
              <w:left w:val="single" w:sz="4" w:space="0" w:color="000000"/>
            </w:tcBorders>
            <w:shd w:val="clear" w:color="auto" w:fill="auto"/>
          </w:tcPr>
          <w:p w:rsidR="00E853F0" w:rsidRPr="00692B38" w:rsidRDefault="00E853F0" w:rsidP="0046352B">
            <w:pPr>
              <w:keepNext/>
              <w:autoSpaceDE w:val="0"/>
              <w:snapToGrid w:val="0"/>
              <w:spacing w:before="28" w:after="28"/>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ЗА</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409"/>
        </w:trPr>
        <w:tc>
          <w:tcPr>
            <w:tcW w:w="4821" w:type="dxa"/>
            <w:vMerge/>
            <w:tcBorders>
              <w:left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ПРОТИВ</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r w:rsidR="00E853F0" w:rsidRPr="00692B38" w:rsidTr="0046352B">
        <w:trPr>
          <w:trHeight w:val="20"/>
        </w:trPr>
        <w:tc>
          <w:tcPr>
            <w:tcW w:w="4821" w:type="dxa"/>
            <w:vMerge/>
            <w:tcBorders>
              <w:left w:val="single" w:sz="4" w:space="0" w:color="000000"/>
              <w:bottom w:val="single" w:sz="4" w:space="0" w:color="000000"/>
            </w:tcBorders>
            <w:shd w:val="clear" w:color="auto" w:fill="auto"/>
          </w:tcPr>
          <w:p w:rsidR="00E853F0" w:rsidRPr="00692B38" w:rsidRDefault="00E853F0" w:rsidP="0046352B">
            <w:pPr>
              <w:snapToGrid w:val="0"/>
              <w:rPr>
                <w:sz w:val="20"/>
                <w:szCs w:val="20"/>
              </w:rPr>
            </w:pPr>
          </w:p>
        </w:tc>
        <w:tc>
          <w:tcPr>
            <w:tcW w:w="1985"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jc w:val="center"/>
              <w:rPr>
                <w:b/>
                <w:sz w:val="20"/>
                <w:szCs w:val="20"/>
              </w:rPr>
            </w:pPr>
            <w:r w:rsidRPr="00692B38">
              <w:rPr>
                <w:b/>
                <w:sz w:val="20"/>
                <w:szCs w:val="20"/>
              </w:rPr>
              <w:t>ВОЗДЕРЖАЛСЯ</w:t>
            </w:r>
          </w:p>
        </w:tc>
        <w:tc>
          <w:tcPr>
            <w:tcW w:w="992" w:type="dxa"/>
            <w:tcBorders>
              <w:top w:val="single" w:sz="4" w:space="0" w:color="000000"/>
              <w:left w:val="single" w:sz="4" w:space="0" w:color="000000"/>
              <w:bottom w:val="single" w:sz="4" w:space="0" w:color="000000"/>
            </w:tcBorders>
            <w:shd w:val="clear" w:color="auto" w:fill="auto"/>
            <w:vAlign w:val="center"/>
          </w:tcPr>
          <w:p w:rsidR="00E853F0" w:rsidRPr="00692B38" w:rsidRDefault="00E853F0" w:rsidP="0046352B">
            <w:pPr>
              <w:snapToGrid w:val="0"/>
              <w:jc w:val="center"/>
              <w:rPr>
                <w:b/>
                <w:sz w:val="20"/>
                <w:szCs w:val="20"/>
              </w:rPr>
            </w:pPr>
          </w:p>
        </w:tc>
        <w:tc>
          <w:tcPr>
            <w:tcW w:w="1134" w:type="dxa"/>
            <w:tcBorders>
              <w:top w:val="single" w:sz="4" w:space="0" w:color="000000"/>
              <w:left w:val="single" w:sz="4" w:space="0" w:color="000000"/>
              <w:bottom w:val="single" w:sz="4" w:space="0" w:color="000000"/>
            </w:tcBorders>
            <w:shd w:val="clear" w:color="auto" w:fill="F2F2F2"/>
          </w:tcPr>
          <w:p w:rsidR="00E853F0" w:rsidRPr="00692B38" w:rsidRDefault="00E853F0" w:rsidP="0046352B">
            <w:pPr>
              <w:snapToGrid w:val="0"/>
              <w:jc w:val="both"/>
              <w:rPr>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F2F2F2"/>
          </w:tcPr>
          <w:p w:rsidR="00E853F0" w:rsidRPr="00692B38" w:rsidRDefault="00E853F0" w:rsidP="0046352B">
            <w:pPr>
              <w:snapToGrid w:val="0"/>
              <w:jc w:val="both"/>
              <w:rPr>
                <w:sz w:val="20"/>
                <w:szCs w:val="20"/>
              </w:rPr>
            </w:pPr>
          </w:p>
        </w:tc>
      </w:tr>
    </w:tbl>
    <w:p w:rsidR="00E853F0" w:rsidRDefault="00E853F0" w:rsidP="00E853F0">
      <w:pPr>
        <w:rPr>
          <w:b/>
          <w:sz w:val="20"/>
          <w:szCs w:val="20"/>
        </w:rPr>
      </w:pPr>
    </w:p>
    <w:p w:rsidR="00160661" w:rsidRPr="00692B38" w:rsidRDefault="00160661" w:rsidP="00160661">
      <w:pPr>
        <w:jc w:val="center"/>
        <w:rPr>
          <w:b/>
          <w:smallCaps/>
          <w:sz w:val="20"/>
          <w:szCs w:val="20"/>
          <w:u w:val="single"/>
        </w:rPr>
      </w:pPr>
      <w:proofErr w:type="gramStart"/>
      <w:r w:rsidRPr="00692B38">
        <w:rPr>
          <w:b/>
          <w:smallCaps/>
          <w:sz w:val="20"/>
          <w:szCs w:val="20"/>
          <w:u w:val="single"/>
        </w:rPr>
        <w:t xml:space="preserve">ОСТАВЬТЕ ТОЛЬКО ОДИН ВАРИАНТ ГОЛОСОВАНИЯ ПО КАЖДОМУ ВОПРОСУ И ПРОСТАВЬТЕ В СООТВЕТСТВУЮЩЕМ ПОЛЕ ДЛЯ ЧИСЛА ГОЛОСОВ ПРИНАДЛЕЖАЩЕЕ ВАМ ЧИСЛО ГОЛОСОВ, </w:t>
      </w:r>
      <w:proofErr w:type="gramEnd"/>
    </w:p>
    <w:p w:rsidR="00160661" w:rsidRPr="00692B38" w:rsidRDefault="00160661" w:rsidP="00160661">
      <w:pPr>
        <w:jc w:val="center"/>
        <w:rPr>
          <w:b/>
          <w:smallCaps/>
          <w:sz w:val="20"/>
          <w:szCs w:val="20"/>
          <w:u w:val="single"/>
        </w:rPr>
      </w:pPr>
      <w:r w:rsidRPr="00692B38">
        <w:rPr>
          <w:b/>
          <w:smallCaps/>
          <w:sz w:val="20"/>
          <w:szCs w:val="20"/>
          <w:u w:val="single"/>
        </w:rPr>
        <w:t>НЕНУЖНЫЕ ВАРИАНТЫ ГОЛОСОВАНИЯ ЗАЧЕРКНИТЕ!</w:t>
      </w:r>
    </w:p>
    <w:p w:rsidR="00160661" w:rsidRPr="00692B38" w:rsidRDefault="00160661" w:rsidP="00160661">
      <w:pPr>
        <w:jc w:val="center"/>
        <w:rPr>
          <w:b/>
          <w:sz w:val="20"/>
          <w:szCs w:val="20"/>
        </w:rPr>
      </w:pPr>
    </w:p>
    <w:p w:rsidR="00160661" w:rsidRDefault="00160661" w:rsidP="00160661">
      <w:pPr>
        <w:rPr>
          <w:b/>
          <w:sz w:val="20"/>
          <w:szCs w:val="20"/>
        </w:rPr>
      </w:pPr>
      <w:r w:rsidRPr="00692B38">
        <w:rPr>
          <w:b/>
          <w:sz w:val="20"/>
          <w:szCs w:val="20"/>
        </w:rPr>
        <w:t>Подпись акционера или доверенного лица____________________________________________________</w:t>
      </w:r>
    </w:p>
    <w:p w:rsidR="00160661" w:rsidRPr="006D1530" w:rsidRDefault="00160661" w:rsidP="00160661">
      <w:pPr>
        <w:rPr>
          <w:b/>
          <w:color w:val="000000"/>
          <w:sz w:val="18"/>
          <w:szCs w:val="18"/>
        </w:rPr>
      </w:pPr>
    </w:p>
    <w:p w:rsidR="00160661" w:rsidRPr="006D1530" w:rsidRDefault="00160661" w:rsidP="00160661">
      <w:pPr>
        <w:rPr>
          <w:b/>
          <w:color w:val="000000"/>
          <w:sz w:val="18"/>
          <w:szCs w:val="18"/>
        </w:rPr>
      </w:pPr>
      <w:r w:rsidRPr="006D1530">
        <w:rPr>
          <w:b/>
          <w:color w:val="000000"/>
          <w:sz w:val="18"/>
          <w:szCs w:val="18"/>
        </w:rPr>
        <w:t>Бюллетень для голосования должен быть подписан акционером (представителем акционера)!</w:t>
      </w:r>
    </w:p>
    <w:p w:rsidR="00160661" w:rsidRPr="006D1530" w:rsidRDefault="00160661" w:rsidP="00160661">
      <w:pPr>
        <w:ind w:left="4956" w:hanging="4601"/>
        <w:jc w:val="center"/>
        <w:rPr>
          <w:b/>
          <w:color w:val="000000"/>
          <w:sz w:val="18"/>
          <w:szCs w:val="18"/>
        </w:rPr>
      </w:pPr>
    </w:p>
    <w:p w:rsidR="00160661" w:rsidRPr="006D1530" w:rsidRDefault="00160661" w:rsidP="00160661">
      <w:pPr>
        <w:rPr>
          <w:sz w:val="18"/>
          <w:szCs w:val="18"/>
        </w:rPr>
      </w:pPr>
      <w:r w:rsidRPr="006D1530">
        <w:rPr>
          <w:b/>
          <w:color w:val="000000"/>
          <w:sz w:val="18"/>
          <w:szCs w:val="18"/>
        </w:rPr>
        <w:t>Подпись акционера (или представителя акционера)</w:t>
      </w:r>
      <w:r w:rsidRPr="006D1530">
        <w:rPr>
          <w:color w:val="000000"/>
          <w:sz w:val="18"/>
          <w:szCs w:val="18"/>
        </w:rPr>
        <w:t xml:space="preserve"> ____________________/ ________________________/</w:t>
      </w:r>
    </w:p>
    <w:p w:rsidR="00160661" w:rsidRPr="006D1530" w:rsidRDefault="00160661" w:rsidP="00160661">
      <w:pPr>
        <w:ind w:left="4248" w:firstLine="708"/>
        <w:rPr>
          <w:sz w:val="18"/>
          <w:szCs w:val="18"/>
        </w:rPr>
      </w:pPr>
      <w:r w:rsidRPr="006D1530">
        <w:rPr>
          <w:sz w:val="18"/>
          <w:szCs w:val="18"/>
        </w:rPr>
        <w:t xml:space="preserve"> </w:t>
      </w:r>
      <w:r w:rsidRPr="006D1530">
        <w:rPr>
          <w:sz w:val="18"/>
          <w:szCs w:val="18"/>
        </w:rPr>
        <w:tab/>
        <w:t xml:space="preserve">   подпись</w:t>
      </w:r>
      <w:r w:rsidRPr="006D1530">
        <w:rPr>
          <w:sz w:val="18"/>
          <w:szCs w:val="18"/>
        </w:rPr>
        <w:tab/>
      </w:r>
      <w:r w:rsidRPr="006D1530">
        <w:rPr>
          <w:sz w:val="18"/>
          <w:szCs w:val="18"/>
        </w:rPr>
        <w:tab/>
        <w:t>(фамилия, имя, отчество)</w:t>
      </w:r>
    </w:p>
    <w:p w:rsidR="00160661" w:rsidRPr="006D1530" w:rsidRDefault="00160661" w:rsidP="00160661">
      <w:pPr>
        <w:jc w:val="both"/>
        <w:rPr>
          <w:sz w:val="18"/>
          <w:szCs w:val="18"/>
        </w:rPr>
      </w:pPr>
      <w:r w:rsidRPr="006D1530">
        <w:rPr>
          <w:sz w:val="18"/>
          <w:szCs w:val="18"/>
        </w:rPr>
        <w:t>Доверенность, выданная представителю акционера, от  «____» __________________ 20___г. №  _________</w:t>
      </w:r>
    </w:p>
    <w:p w:rsidR="00160661" w:rsidRPr="006D1530" w:rsidRDefault="00160661" w:rsidP="00160661">
      <w:pPr>
        <w:rPr>
          <w:b/>
          <w:sz w:val="18"/>
          <w:szCs w:val="18"/>
        </w:rPr>
      </w:pPr>
    </w:p>
    <w:p w:rsidR="00160661" w:rsidRPr="006D1530" w:rsidRDefault="00160661" w:rsidP="00160661">
      <w:pPr>
        <w:jc w:val="center"/>
        <w:rPr>
          <w:b/>
          <w:sz w:val="18"/>
          <w:szCs w:val="18"/>
        </w:rPr>
      </w:pPr>
      <w:r w:rsidRPr="006D1530">
        <w:rPr>
          <w:b/>
          <w:sz w:val="18"/>
          <w:szCs w:val="18"/>
        </w:rPr>
        <w:t>Бюллетень, заполненный с нарушением установленных требований, является недействительным</w:t>
      </w:r>
    </w:p>
    <w:p w:rsidR="00160661" w:rsidRPr="006D1530" w:rsidRDefault="00160661" w:rsidP="00160661">
      <w:pPr>
        <w:jc w:val="center"/>
        <w:rPr>
          <w:b/>
          <w:sz w:val="18"/>
          <w:szCs w:val="18"/>
        </w:rPr>
      </w:pPr>
      <w:r w:rsidRPr="006D1530">
        <w:rPr>
          <w:b/>
          <w:sz w:val="18"/>
          <w:szCs w:val="18"/>
        </w:rPr>
        <w:t>и голоса по содержащимся в них вопросам не подсчитываются</w:t>
      </w:r>
    </w:p>
    <w:p w:rsidR="00160661" w:rsidRPr="006D1530" w:rsidRDefault="00160661" w:rsidP="00160661">
      <w:pPr>
        <w:rPr>
          <w:b/>
          <w:sz w:val="18"/>
          <w:szCs w:val="18"/>
        </w:rPr>
      </w:pPr>
    </w:p>
    <w:p w:rsidR="00160661" w:rsidRPr="006D1530" w:rsidRDefault="00160661" w:rsidP="00160661">
      <w:pPr>
        <w:jc w:val="both"/>
        <w:rPr>
          <w:sz w:val="18"/>
          <w:szCs w:val="18"/>
        </w:rPr>
      </w:pPr>
      <w:r w:rsidRPr="006D1530">
        <w:rPr>
          <w:b/>
          <w:sz w:val="18"/>
          <w:szCs w:val="18"/>
        </w:rPr>
        <w:t>Голосующий вправе выбрать только один вариант голосования</w:t>
      </w:r>
      <w:r w:rsidRPr="006D1530">
        <w:rPr>
          <w:sz w:val="18"/>
          <w:szCs w:val="18"/>
        </w:rPr>
        <w:t>,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акционеров.</w:t>
      </w:r>
    </w:p>
    <w:p w:rsidR="00160661" w:rsidRPr="006D1530" w:rsidRDefault="00160661" w:rsidP="00160661">
      <w:pPr>
        <w:jc w:val="both"/>
        <w:rPr>
          <w:sz w:val="18"/>
          <w:szCs w:val="18"/>
        </w:rPr>
      </w:pPr>
    </w:p>
    <w:p w:rsidR="00160661" w:rsidRPr="006D1530" w:rsidRDefault="00160661" w:rsidP="00160661">
      <w:pPr>
        <w:jc w:val="both"/>
        <w:rPr>
          <w:color w:val="000000"/>
          <w:sz w:val="18"/>
          <w:szCs w:val="18"/>
        </w:rPr>
      </w:pPr>
      <w:r w:rsidRPr="006D1530">
        <w:rPr>
          <w:b/>
          <w:sz w:val="18"/>
          <w:szCs w:val="18"/>
        </w:rPr>
        <w:t xml:space="preserve">*Внимание! </w:t>
      </w:r>
      <w:r w:rsidRPr="006D1530">
        <w:rPr>
          <w:sz w:val="18"/>
          <w:szCs w:val="18"/>
        </w:rPr>
        <w:t xml:space="preserve">В </w:t>
      </w:r>
      <w:proofErr w:type="gramStart"/>
      <w:r w:rsidRPr="006D1530">
        <w:rPr>
          <w:sz w:val="18"/>
          <w:szCs w:val="18"/>
        </w:rPr>
        <w:t>случае</w:t>
      </w:r>
      <w:proofErr w:type="gramEnd"/>
      <w:r w:rsidRPr="006D1530">
        <w:rPr>
          <w:sz w:val="18"/>
          <w:szCs w:val="18"/>
        </w:rPr>
        <w:t>, если голосование осуществляется в соответствии с указаниями лиц, которые приобрели акции после даты составления списка лиц, имеющих право на участие в общем собрании, бюллетени должны заполняться следующим образом:</w:t>
      </w:r>
    </w:p>
    <w:p w:rsidR="00160661" w:rsidRPr="006D1530" w:rsidRDefault="00160661" w:rsidP="00160661">
      <w:pPr>
        <w:jc w:val="both"/>
        <w:rPr>
          <w:color w:val="000000"/>
          <w:sz w:val="18"/>
          <w:szCs w:val="18"/>
        </w:rPr>
      </w:pPr>
    </w:p>
    <w:p w:rsidR="00160661" w:rsidRPr="006D1530" w:rsidRDefault="00160661" w:rsidP="00160661">
      <w:pPr>
        <w:jc w:val="both"/>
        <w:rPr>
          <w:color w:val="000000"/>
          <w:sz w:val="18"/>
          <w:szCs w:val="18"/>
        </w:rPr>
      </w:pPr>
      <w:proofErr w:type="gramStart"/>
      <w:r w:rsidRPr="006D1530">
        <w:rPr>
          <w:color w:val="000000"/>
          <w:sz w:val="18"/>
          <w:szCs w:val="18"/>
        </w:rPr>
        <w:t>- 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отданных за соответствующий вариант голосования, и сделана отметка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в соответствии с указаниями приобретателей акций, переданных после даты составления списка, имеющих право на участие в</w:t>
      </w:r>
      <w:proofErr w:type="gramEnd"/>
      <w:r w:rsidRPr="006D1530">
        <w:rPr>
          <w:color w:val="000000"/>
          <w:sz w:val="18"/>
          <w:szCs w:val="18"/>
        </w:rPr>
        <w:t xml:space="preserve"> </w:t>
      </w:r>
      <w:proofErr w:type="gramStart"/>
      <w:r w:rsidRPr="006D1530">
        <w:rPr>
          <w:color w:val="000000"/>
          <w:sz w:val="18"/>
          <w:szCs w:val="18"/>
        </w:rPr>
        <w:t>общем</w:t>
      </w:r>
      <w:proofErr w:type="gramEnd"/>
      <w:r w:rsidRPr="006D1530">
        <w:rPr>
          <w:color w:val="000000"/>
          <w:sz w:val="18"/>
          <w:szCs w:val="18"/>
        </w:rPr>
        <w:t xml:space="preserve"> собрании </w:t>
      </w:r>
      <w:r w:rsidRPr="006D1530">
        <w:rPr>
          <w:rFonts w:eastAsiaTheme="minorHAnsi"/>
          <w:sz w:val="18"/>
          <w:szCs w:val="18"/>
          <w:lang w:eastAsia="en-US"/>
        </w:rPr>
        <w:t>и (или) в соответствии с указаниями владельцев депозитарных ценных бумаг</w:t>
      </w:r>
      <w:r w:rsidRPr="006D1530">
        <w:rPr>
          <w:color w:val="000000"/>
          <w:sz w:val="18"/>
          <w:szCs w:val="18"/>
        </w:rPr>
        <w:t>;</w:t>
      </w:r>
    </w:p>
    <w:p w:rsidR="00160661" w:rsidRPr="006D1530" w:rsidRDefault="00160661" w:rsidP="00160661">
      <w:pPr>
        <w:jc w:val="both"/>
        <w:rPr>
          <w:color w:val="000000"/>
          <w:sz w:val="18"/>
          <w:szCs w:val="18"/>
        </w:rPr>
      </w:pPr>
    </w:p>
    <w:p w:rsidR="00160661" w:rsidRPr="006D1530" w:rsidRDefault="00160661" w:rsidP="00160661">
      <w:pPr>
        <w:jc w:val="both"/>
        <w:rPr>
          <w:color w:val="000000"/>
          <w:sz w:val="18"/>
          <w:szCs w:val="18"/>
        </w:rPr>
      </w:pPr>
      <w:proofErr w:type="gramStart"/>
      <w:r w:rsidRPr="006D1530">
        <w:rPr>
          <w:color w:val="000000"/>
          <w:sz w:val="18"/>
          <w:szCs w:val="18"/>
        </w:rPr>
        <w:t>- голосующий по доверенности, выданной в отношении акций, переданных после даты составления списка лиц, имеющих право на участие в общем собрании,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sz w:val="18"/>
          <w:szCs w:val="18"/>
        </w:rPr>
        <w:t>Место для отметки голосующего</w:t>
      </w:r>
      <w:r w:rsidRPr="006D1530">
        <w:rPr>
          <w:color w:val="000000"/>
          <w:sz w:val="18"/>
          <w:szCs w:val="18"/>
        </w:rPr>
        <w:t>») о том, что голосование осуществляется по доверенности, выданной в отношении акций</w:t>
      </w:r>
      <w:proofErr w:type="gramEnd"/>
      <w:r w:rsidRPr="006D1530">
        <w:rPr>
          <w:color w:val="000000"/>
          <w:sz w:val="18"/>
          <w:szCs w:val="18"/>
        </w:rPr>
        <w:t xml:space="preserve">, переданных после даты составления списка лиц, имеющих право на участие в общем собрании; </w:t>
      </w:r>
    </w:p>
    <w:p w:rsidR="00160661" w:rsidRPr="006D1530" w:rsidRDefault="00160661" w:rsidP="00160661">
      <w:pPr>
        <w:jc w:val="both"/>
        <w:rPr>
          <w:color w:val="000000"/>
          <w:sz w:val="18"/>
          <w:szCs w:val="18"/>
        </w:rPr>
      </w:pPr>
    </w:p>
    <w:p w:rsidR="00160661" w:rsidRPr="006D1530" w:rsidRDefault="00160661" w:rsidP="00160661">
      <w:pPr>
        <w:jc w:val="both"/>
        <w:rPr>
          <w:b/>
          <w:color w:val="000000"/>
          <w:sz w:val="18"/>
          <w:szCs w:val="18"/>
        </w:rPr>
      </w:pPr>
      <w:proofErr w:type="gramStart"/>
      <w:r w:rsidRPr="006D1530">
        <w:rPr>
          <w:b/>
          <w:color w:val="000000"/>
          <w:sz w:val="18"/>
          <w:szCs w:val="18"/>
        </w:rPr>
        <w:t>- если после даты составления списка лиц, имеющих право на участие в общем собрании, переданы не все акции, голосующий в поле для проставления «Числа голосов»,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(в поле «</w:t>
      </w:r>
      <w:r w:rsidRPr="006D1530">
        <w:rPr>
          <w:b/>
          <w:sz w:val="18"/>
          <w:szCs w:val="18"/>
        </w:rPr>
        <w:t>Место для отметки голосующего</w:t>
      </w:r>
      <w:r w:rsidRPr="006D1530">
        <w:rPr>
          <w:b/>
          <w:color w:val="000000"/>
          <w:sz w:val="18"/>
          <w:szCs w:val="18"/>
        </w:rPr>
        <w:t>») о том, что часть акций передана после даты составления списка лиц, имеющих право</w:t>
      </w:r>
      <w:proofErr w:type="gramEnd"/>
      <w:r w:rsidRPr="006D1530">
        <w:rPr>
          <w:b/>
          <w:color w:val="000000"/>
          <w:sz w:val="18"/>
          <w:szCs w:val="18"/>
        </w:rPr>
        <w:t xml:space="preserve"> на участие в общем собрании.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 </w:t>
      </w:r>
    </w:p>
    <w:p w:rsidR="00160661" w:rsidRPr="00692B38" w:rsidRDefault="00160661" w:rsidP="00160661">
      <w:pPr>
        <w:jc w:val="center"/>
        <w:rPr>
          <w:b/>
          <w:sz w:val="20"/>
          <w:szCs w:val="20"/>
        </w:rPr>
      </w:pPr>
    </w:p>
    <w:p w:rsidR="00160661" w:rsidRDefault="00160661" w:rsidP="00222065">
      <w:pPr>
        <w:jc w:val="center"/>
        <w:rPr>
          <w:b/>
          <w:sz w:val="20"/>
          <w:szCs w:val="20"/>
        </w:rPr>
      </w:pPr>
    </w:p>
    <w:p w:rsidR="00BC7A51" w:rsidRDefault="00BC7A51" w:rsidP="00222065">
      <w:pPr>
        <w:jc w:val="center"/>
        <w:rPr>
          <w:b/>
          <w:sz w:val="20"/>
          <w:szCs w:val="20"/>
        </w:rPr>
      </w:pPr>
    </w:p>
    <w:p w:rsidR="00BC7A51" w:rsidRDefault="00BC7A51" w:rsidP="00222065">
      <w:pPr>
        <w:jc w:val="center"/>
        <w:rPr>
          <w:b/>
          <w:sz w:val="20"/>
          <w:szCs w:val="20"/>
        </w:rPr>
      </w:pPr>
    </w:p>
    <w:p w:rsidR="00BC7A51" w:rsidRDefault="00BC7A51" w:rsidP="00222065">
      <w:pPr>
        <w:jc w:val="center"/>
        <w:rPr>
          <w:b/>
          <w:sz w:val="20"/>
          <w:szCs w:val="20"/>
        </w:rPr>
      </w:pPr>
    </w:p>
    <w:p w:rsidR="00BC7A51" w:rsidRDefault="00BC7A51" w:rsidP="00222065">
      <w:pPr>
        <w:jc w:val="center"/>
        <w:rPr>
          <w:b/>
          <w:sz w:val="20"/>
          <w:szCs w:val="20"/>
        </w:rPr>
      </w:pPr>
    </w:p>
    <w:p w:rsidR="00FB5896" w:rsidRDefault="00FB5896" w:rsidP="00222065">
      <w:pPr>
        <w:jc w:val="center"/>
        <w:rPr>
          <w:b/>
          <w:sz w:val="20"/>
          <w:szCs w:val="20"/>
        </w:rPr>
      </w:pPr>
    </w:p>
    <w:p w:rsidR="00BC7A51" w:rsidRDefault="00BC7A51" w:rsidP="00222065">
      <w:pPr>
        <w:jc w:val="center"/>
        <w:rPr>
          <w:b/>
          <w:sz w:val="20"/>
          <w:szCs w:val="20"/>
        </w:rPr>
      </w:pPr>
    </w:p>
    <w:p w:rsidR="00E66EF4" w:rsidRDefault="00E66EF4" w:rsidP="00222065">
      <w:pPr>
        <w:jc w:val="center"/>
        <w:rPr>
          <w:b/>
          <w:sz w:val="20"/>
          <w:szCs w:val="20"/>
        </w:rPr>
      </w:pPr>
    </w:p>
    <w:p w:rsidR="00FB5896" w:rsidRDefault="00FB5896" w:rsidP="00222065">
      <w:pPr>
        <w:jc w:val="center"/>
        <w:rPr>
          <w:b/>
          <w:sz w:val="20"/>
          <w:szCs w:val="20"/>
        </w:rPr>
      </w:pPr>
    </w:p>
    <w:p w:rsidR="00FB5896" w:rsidRDefault="00FB5896" w:rsidP="00222065">
      <w:pPr>
        <w:jc w:val="center"/>
        <w:rPr>
          <w:b/>
          <w:sz w:val="20"/>
          <w:szCs w:val="20"/>
        </w:rPr>
      </w:pPr>
    </w:p>
    <w:p w:rsidR="00BC7A51" w:rsidRDefault="00BC7A51"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E853F0" w:rsidRDefault="00E853F0" w:rsidP="00222065">
      <w:pPr>
        <w:jc w:val="center"/>
        <w:rPr>
          <w:b/>
          <w:sz w:val="20"/>
          <w:szCs w:val="20"/>
        </w:rPr>
      </w:pPr>
    </w:p>
    <w:p w:rsidR="00BC7A51" w:rsidRDefault="00BC7A51" w:rsidP="00222065">
      <w:pPr>
        <w:jc w:val="center"/>
        <w:rPr>
          <w:b/>
          <w:sz w:val="20"/>
          <w:szCs w:val="20"/>
        </w:rPr>
      </w:pPr>
    </w:p>
    <w:sectPr w:rsidR="00BC7A51" w:rsidSect="00185716">
      <w:pgSz w:w="11906" w:h="16838"/>
      <w:pgMar w:top="284" w:right="850"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CEE"/>
    <w:multiLevelType w:val="hybridMultilevel"/>
    <w:tmpl w:val="1B4EF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25854"/>
    <w:rsid w:val="00051D2C"/>
    <w:rsid w:val="000564B2"/>
    <w:rsid w:val="00056739"/>
    <w:rsid w:val="000610C1"/>
    <w:rsid w:val="000A535C"/>
    <w:rsid w:val="000A63C5"/>
    <w:rsid w:val="000B1D08"/>
    <w:rsid w:val="00122D99"/>
    <w:rsid w:val="00154B41"/>
    <w:rsid w:val="00160661"/>
    <w:rsid w:val="00185716"/>
    <w:rsid w:val="001A2033"/>
    <w:rsid w:val="00202227"/>
    <w:rsid w:val="00222065"/>
    <w:rsid w:val="00246903"/>
    <w:rsid w:val="0025024A"/>
    <w:rsid w:val="002E1443"/>
    <w:rsid w:val="00325839"/>
    <w:rsid w:val="00326C75"/>
    <w:rsid w:val="00380DC3"/>
    <w:rsid w:val="003A68B8"/>
    <w:rsid w:val="003C5F0C"/>
    <w:rsid w:val="003D395C"/>
    <w:rsid w:val="003E4FB6"/>
    <w:rsid w:val="003F3790"/>
    <w:rsid w:val="00443033"/>
    <w:rsid w:val="0046672B"/>
    <w:rsid w:val="004724D9"/>
    <w:rsid w:val="004D30D9"/>
    <w:rsid w:val="004D58A3"/>
    <w:rsid w:val="004F167E"/>
    <w:rsid w:val="00543DE0"/>
    <w:rsid w:val="00563683"/>
    <w:rsid w:val="00576C2A"/>
    <w:rsid w:val="005A6935"/>
    <w:rsid w:val="005B524A"/>
    <w:rsid w:val="005C2736"/>
    <w:rsid w:val="005C653C"/>
    <w:rsid w:val="005E054E"/>
    <w:rsid w:val="005E343A"/>
    <w:rsid w:val="00601EA7"/>
    <w:rsid w:val="006076B4"/>
    <w:rsid w:val="00637CDC"/>
    <w:rsid w:val="0064277D"/>
    <w:rsid w:val="0064287B"/>
    <w:rsid w:val="00692B38"/>
    <w:rsid w:val="006938BB"/>
    <w:rsid w:val="00694D40"/>
    <w:rsid w:val="00696A47"/>
    <w:rsid w:val="006A66D3"/>
    <w:rsid w:val="006D13EA"/>
    <w:rsid w:val="006D1530"/>
    <w:rsid w:val="006E7AD3"/>
    <w:rsid w:val="00700850"/>
    <w:rsid w:val="00724060"/>
    <w:rsid w:val="00795FC6"/>
    <w:rsid w:val="007C4CF2"/>
    <w:rsid w:val="00817387"/>
    <w:rsid w:val="008249D3"/>
    <w:rsid w:val="00842772"/>
    <w:rsid w:val="00851500"/>
    <w:rsid w:val="008573EF"/>
    <w:rsid w:val="008C38AE"/>
    <w:rsid w:val="008E16BA"/>
    <w:rsid w:val="0090070C"/>
    <w:rsid w:val="0091514B"/>
    <w:rsid w:val="009458BB"/>
    <w:rsid w:val="00961748"/>
    <w:rsid w:val="00994F2E"/>
    <w:rsid w:val="009C19BB"/>
    <w:rsid w:val="009C419C"/>
    <w:rsid w:val="009E1883"/>
    <w:rsid w:val="00A07796"/>
    <w:rsid w:val="00A168A8"/>
    <w:rsid w:val="00A23D5F"/>
    <w:rsid w:val="00A822F2"/>
    <w:rsid w:val="00AB0BB4"/>
    <w:rsid w:val="00AB59DF"/>
    <w:rsid w:val="00AB6FDE"/>
    <w:rsid w:val="00AD60CE"/>
    <w:rsid w:val="00AF41C6"/>
    <w:rsid w:val="00B02808"/>
    <w:rsid w:val="00B031F9"/>
    <w:rsid w:val="00B11CCB"/>
    <w:rsid w:val="00B22CE4"/>
    <w:rsid w:val="00B24A5C"/>
    <w:rsid w:val="00B37C16"/>
    <w:rsid w:val="00B40D2C"/>
    <w:rsid w:val="00B54F07"/>
    <w:rsid w:val="00B66940"/>
    <w:rsid w:val="00B67E45"/>
    <w:rsid w:val="00B90F92"/>
    <w:rsid w:val="00B92C1F"/>
    <w:rsid w:val="00B93C05"/>
    <w:rsid w:val="00B94B7B"/>
    <w:rsid w:val="00BC7A51"/>
    <w:rsid w:val="00C33F4F"/>
    <w:rsid w:val="00C34C49"/>
    <w:rsid w:val="00C55867"/>
    <w:rsid w:val="00C65E6B"/>
    <w:rsid w:val="00C66D6E"/>
    <w:rsid w:val="00C93151"/>
    <w:rsid w:val="00D168B7"/>
    <w:rsid w:val="00D63708"/>
    <w:rsid w:val="00D6641D"/>
    <w:rsid w:val="00D82C18"/>
    <w:rsid w:val="00D92E80"/>
    <w:rsid w:val="00D9447C"/>
    <w:rsid w:val="00DB02B8"/>
    <w:rsid w:val="00DB1721"/>
    <w:rsid w:val="00DB3C9B"/>
    <w:rsid w:val="00DC1A4E"/>
    <w:rsid w:val="00DC510F"/>
    <w:rsid w:val="00DF091D"/>
    <w:rsid w:val="00E046C5"/>
    <w:rsid w:val="00E16B08"/>
    <w:rsid w:val="00E25854"/>
    <w:rsid w:val="00E5076D"/>
    <w:rsid w:val="00E66EF4"/>
    <w:rsid w:val="00E853F0"/>
    <w:rsid w:val="00E855AF"/>
    <w:rsid w:val="00EB0957"/>
    <w:rsid w:val="00ED6C78"/>
    <w:rsid w:val="00F064F6"/>
    <w:rsid w:val="00F25D92"/>
    <w:rsid w:val="00F274FF"/>
    <w:rsid w:val="00F31958"/>
    <w:rsid w:val="00F57D93"/>
    <w:rsid w:val="00F658D2"/>
    <w:rsid w:val="00F67BE5"/>
    <w:rsid w:val="00F849EA"/>
    <w:rsid w:val="00F84F0F"/>
    <w:rsid w:val="00F879A0"/>
    <w:rsid w:val="00FB5896"/>
    <w:rsid w:val="00FB62F1"/>
    <w:rsid w:val="00FC14F7"/>
    <w:rsid w:val="00FD008F"/>
    <w:rsid w:val="00FE4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54"/>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543DE0"/>
    <w:pPr>
      <w:keepNext/>
      <w:suppressAutoHyphens w:val="0"/>
      <w:spacing w:before="240" w:after="60"/>
      <w:outlineLvl w:val="1"/>
    </w:pPr>
    <w:rPr>
      <w:rFonts w:ascii="Arial"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E25854"/>
    <w:pPr>
      <w:suppressAutoHyphens w:val="0"/>
    </w:pPr>
    <w:rPr>
      <w:szCs w:val="20"/>
      <w:lang w:eastAsia="ru-RU"/>
    </w:rPr>
  </w:style>
  <w:style w:type="character" w:customStyle="1" w:styleId="22">
    <w:name w:val="Основной текст 2 Знак"/>
    <w:basedOn w:val="a0"/>
    <w:link w:val="21"/>
    <w:rsid w:val="00E25854"/>
    <w:rPr>
      <w:rFonts w:ascii="Times New Roman" w:eastAsia="Times New Roman" w:hAnsi="Times New Roman" w:cs="Times New Roman"/>
      <w:sz w:val="24"/>
      <w:szCs w:val="20"/>
      <w:lang w:eastAsia="ru-RU"/>
    </w:rPr>
  </w:style>
  <w:style w:type="paragraph" w:styleId="3">
    <w:name w:val="Body Text 3"/>
    <w:basedOn w:val="a"/>
    <w:link w:val="30"/>
    <w:uiPriority w:val="99"/>
    <w:semiHidden/>
    <w:unhideWhenUsed/>
    <w:rsid w:val="00E25854"/>
    <w:pPr>
      <w:spacing w:after="120"/>
    </w:pPr>
    <w:rPr>
      <w:sz w:val="16"/>
      <w:szCs w:val="16"/>
    </w:rPr>
  </w:style>
  <w:style w:type="character" w:customStyle="1" w:styleId="30">
    <w:name w:val="Основной текст 3 Знак"/>
    <w:basedOn w:val="a0"/>
    <w:link w:val="3"/>
    <w:uiPriority w:val="99"/>
    <w:semiHidden/>
    <w:rsid w:val="00E25854"/>
    <w:rPr>
      <w:rFonts w:ascii="Times New Roman" w:eastAsia="Times New Roman" w:hAnsi="Times New Roman" w:cs="Times New Roman"/>
      <w:sz w:val="16"/>
      <w:szCs w:val="16"/>
      <w:lang w:eastAsia="zh-CN"/>
    </w:rPr>
  </w:style>
  <w:style w:type="character" w:customStyle="1" w:styleId="20">
    <w:name w:val="Заголовок 2 Знак"/>
    <w:basedOn w:val="a0"/>
    <w:link w:val="2"/>
    <w:rsid w:val="00543DE0"/>
    <w:rPr>
      <w:rFonts w:ascii="Arial" w:eastAsia="Times New Roman" w:hAnsi="Arial" w:cs="Arial"/>
      <w:b/>
      <w:bCs/>
      <w:i/>
      <w:iCs/>
      <w:sz w:val="28"/>
      <w:szCs w:val="28"/>
      <w:lang w:eastAsia="ru-RU"/>
    </w:rPr>
  </w:style>
  <w:style w:type="paragraph" w:customStyle="1" w:styleId="ConsNormal">
    <w:name w:val="ConsNormal"/>
    <w:rsid w:val="00543DE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8E16BA"/>
    <w:pPr>
      <w:ind w:left="720"/>
      <w:contextualSpacing/>
    </w:pPr>
  </w:style>
  <w:style w:type="paragraph" w:styleId="a4">
    <w:name w:val="Normal (Web)"/>
    <w:basedOn w:val="a"/>
    <w:uiPriority w:val="99"/>
    <w:unhideWhenUsed/>
    <w:rsid w:val="004D58A3"/>
    <w:pPr>
      <w:suppressAutoHyphens w:val="0"/>
      <w:spacing w:before="100" w:beforeAutospacing="1" w:after="100" w:afterAutospacing="1"/>
    </w:pPr>
    <w:rPr>
      <w:rFonts w:eastAsiaTheme="minorHAnsi"/>
      <w:lang w:eastAsia="ru-RU"/>
    </w:rPr>
  </w:style>
  <w:style w:type="paragraph" w:styleId="a5">
    <w:name w:val="Body Text"/>
    <w:basedOn w:val="a"/>
    <w:link w:val="a6"/>
    <w:uiPriority w:val="99"/>
    <w:unhideWhenUsed/>
    <w:rsid w:val="00E046C5"/>
    <w:pPr>
      <w:spacing w:after="120"/>
    </w:pPr>
  </w:style>
  <w:style w:type="character" w:customStyle="1" w:styleId="a6">
    <w:name w:val="Основной текст Знак"/>
    <w:basedOn w:val="a0"/>
    <w:link w:val="a5"/>
    <w:uiPriority w:val="99"/>
    <w:rsid w:val="00E046C5"/>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5821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2106B-8E83-4D09-9785-6B9CC4B9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5097</Words>
  <Characters>29058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morozova</dc:creator>
  <cp:keywords/>
  <dc:description/>
  <cp:lastModifiedBy>Kapitonova.AI</cp:lastModifiedBy>
  <cp:revision>38</cp:revision>
  <cp:lastPrinted>2019-04-26T08:20:00Z</cp:lastPrinted>
  <dcterms:created xsi:type="dcterms:W3CDTF">2016-04-01T09:33:00Z</dcterms:created>
  <dcterms:modified xsi:type="dcterms:W3CDTF">2019-04-26T08:24:00Z</dcterms:modified>
</cp:coreProperties>
</file>